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230" w:right="2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EDITAL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CONIF/AI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03/2024,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23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janeiro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pacing w:val="-4"/>
          <w:sz w:val="22"/>
        </w:rPr>
        <w:t>2024</w:t>
      </w:r>
    </w:p>
    <w:p>
      <w:pPr>
        <w:pStyle w:val="BodyText"/>
        <w:spacing w:line="276" w:lineRule="auto" w:before="162"/>
        <w:ind w:left="230" w:right="242"/>
        <w:jc w:val="center"/>
      </w:pPr>
      <w:r>
        <w:rPr/>
        <w:t>CHAMADA</w:t>
      </w:r>
      <w:r>
        <w:rPr>
          <w:spacing w:val="-14"/>
        </w:rPr>
        <w:t> </w:t>
      </w:r>
      <w:r>
        <w:rPr/>
        <w:t>PÚBLICA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SELEÇÃO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INSTITUIÇÕES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PARTICIPAÇÃO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PROGRAMA I-HUBS DA UNESCO-UNEVOC</w:t>
      </w:r>
    </w:p>
    <w:p>
      <w:pPr>
        <w:spacing w:before="236"/>
        <w:ind w:left="230" w:right="2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ANEXO</w:t>
      </w:r>
      <w:r>
        <w:rPr>
          <w:rFonts w:ascii="Arial"/>
          <w:b/>
          <w:spacing w:val="-5"/>
          <w:sz w:val="22"/>
        </w:rPr>
        <w:t> II</w:t>
      </w:r>
    </w:p>
    <w:p>
      <w:pPr>
        <w:pStyle w:val="BodyText"/>
        <w:spacing w:before="24"/>
        <w:rPr>
          <w:rFonts w:ascii="Arial"/>
          <w:b/>
          <w:sz w:val="22"/>
        </w:rPr>
      </w:pPr>
    </w:p>
    <w:p>
      <w:pPr>
        <w:spacing w:before="1"/>
        <w:ind w:left="230" w:right="2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TERMO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2"/>
          <w:sz w:val="22"/>
        </w:rPr>
        <w:t>COMPROMISSO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4"/>
        <w:rPr>
          <w:rFonts w:ascii="Arial"/>
          <w:b/>
          <w:sz w:val="22"/>
        </w:rPr>
      </w:pPr>
    </w:p>
    <w:p>
      <w:pPr>
        <w:pStyle w:val="BodyText"/>
        <w:spacing w:line="276" w:lineRule="auto"/>
        <w:ind w:left="100" w:right="115" w:firstLine="705"/>
        <w:jc w:val="both"/>
      </w:pPr>
      <w:r>
        <w:rPr/>
        <w:t>Estou ciente de que a participação do(a) servidor(a) implicará em seu afastamento durante o período de implementação das atividades, e que a instituição e o(a) servidor(a) assumirão a tarefa de compartilhamento dos conhecimentos adquiridos na fase 1 do </w:t>
      </w:r>
      <w:r>
        <w:rPr>
          <w:spacing w:val="-2"/>
        </w:rPr>
        <w:t>programa.</w:t>
      </w:r>
    </w:p>
    <w:p>
      <w:pPr>
        <w:pStyle w:val="BodyText"/>
        <w:spacing w:line="276" w:lineRule="auto" w:before="240"/>
        <w:ind w:left="100" w:right="119" w:firstLine="705"/>
        <w:jc w:val="both"/>
      </w:pPr>
      <w:r>
        <w:rPr>
          <w:rFonts w:ascii="Arial MT" w:hAnsi="Arial MT"/>
          <w:sz w:val="22"/>
        </w:rPr>
        <w:t>Manifesto o </w:t>
      </w:r>
      <w:r>
        <w:rPr/>
        <w:t>compromisso para a atuação nas atividades previstas no projeto, com uma dedicação de pelo</w:t>
      </w:r>
      <w:r>
        <w:rPr>
          <w:spacing w:val="-6"/>
        </w:rPr>
        <w:t> </w:t>
      </w:r>
      <w:r>
        <w:rPr/>
        <w:t>menos</w:t>
      </w:r>
      <w:r>
        <w:rPr>
          <w:spacing w:val="-6"/>
        </w:rPr>
        <w:t> </w:t>
      </w:r>
      <w:r>
        <w:rPr/>
        <w:t>10</w:t>
      </w:r>
      <w:r>
        <w:rPr>
          <w:spacing w:val="-6"/>
        </w:rPr>
        <w:t> </w:t>
      </w:r>
      <w:r>
        <w:rPr/>
        <w:t>(dez)</w:t>
      </w:r>
      <w:r>
        <w:rPr>
          <w:spacing w:val="-6"/>
        </w:rPr>
        <w:t> </w:t>
      </w:r>
      <w:r>
        <w:rPr/>
        <w:t>horas</w:t>
      </w:r>
      <w:r>
        <w:rPr>
          <w:spacing w:val="-6"/>
        </w:rPr>
        <w:t> </w:t>
      </w:r>
      <w:r>
        <w:rPr/>
        <w:t>semanais,</w:t>
      </w:r>
      <w:r>
        <w:rPr>
          <w:spacing w:val="-6"/>
        </w:rPr>
        <w:t> </w:t>
      </w:r>
      <w:r>
        <w:rPr/>
        <w:t>durante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atividades</w:t>
      </w:r>
      <w:r>
        <w:rPr>
          <w:spacing w:val="-6"/>
        </w:rPr>
        <w:t> </w:t>
      </w:r>
      <w:r>
        <w:rPr/>
        <w:t>preparatórias, e 40 (quarenta) horas durante o workshop de disseminação.</w:t>
      </w:r>
    </w:p>
    <w:p>
      <w:pPr>
        <w:pStyle w:val="BodyText"/>
      </w:pPr>
    </w:p>
    <w:p>
      <w:pPr>
        <w:pStyle w:val="BodyText"/>
        <w:spacing w:before="226"/>
      </w:pPr>
    </w:p>
    <w:p>
      <w:pPr>
        <w:spacing w:before="1"/>
        <w:ind w:left="6070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Cidade,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[dia]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[mês]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pacing w:val="-2"/>
          <w:sz w:val="22"/>
        </w:rPr>
        <w:t>2024.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53"/>
        <w:rPr>
          <w:rFonts w:ascii="Arial M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2266033</wp:posOffset>
                </wp:positionH>
                <wp:positionV relativeFrom="paragraph">
                  <wp:posOffset>259051</wp:posOffset>
                </wp:positionV>
                <wp:extent cx="302831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3028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8315" h="0">
                              <a:moveTo>
                                <a:pt x="0" y="0"/>
                              </a:moveTo>
                              <a:lnTo>
                                <a:pt x="3027988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8.427795pt;margin-top:20.397749pt;width:238.45pt;height:.1pt;mso-position-horizontal-relative:page;mso-position-vertical-relative:paragraph;z-index:-15728640;mso-wrap-distance-left:0;mso-wrap-distance-right:0" id="docshape1" coordorigin="3569,408" coordsize="4769,0" path="m3569,408l8337,408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7"/>
        <w:rPr>
          <w:rFonts w:ascii="Arial MT"/>
          <w:sz w:val="22"/>
        </w:rPr>
      </w:pPr>
    </w:p>
    <w:p>
      <w:pPr>
        <w:spacing w:before="1"/>
        <w:ind w:left="230" w:right="242" w:firstLine="0"/>
        <w:jc w:val="center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Reitor(a)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diretor(a)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instituição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lotação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do(a)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pacing w:val="-2"/>
          <w:sz w:val="22"/>
        </w:rPr>
        <w:t>servidor(a)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53"/>
        <w:rPr>
          <w:rFonts w:ascii="Arial M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2266033</wp:posOffset>
                </wp:positionH>
                <wp:positionV relativeFrom="paragraph">
                  <wp:posOffset>259039</wp:posOffset>
                </wp:positionV>
                <wp:extent cx="302831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028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8315" h="0">
                              <a:moveTo>
                                <a:pt x="0" y="0"/>
                              </a:moveTo>
                              <a:lnTo>
                                <a:pt x="3027988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8.427795pt;margin-top:20.396811pt;width:238.45pt;height:.1pt;mso-position-horizontal-relative:page;mso-position-vertical-relative:paragraph;z-index:-15728128;mso-wrap-distance-left:0;mso-wrap-distance-right:0" id="docshape2" coordorigin="3569,408" coordsize="4769,0" path="m3569,408l8337,408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7"/>
        <w:rPr>
          <w:rFonts w:ascii="Arial MT"/>
          <w:sz w:val="22"/>
        </w:rPr>
      </w:pPr>
    </w:p>
    <w:p>
      <w:pPr>
        <w:spacing w:before="1"/>
        <w:ind w:left="230" w:right="242" w:firstLine="0"/>
        <w:jc w:val="center"/>
        <w:rPr>
          <w:rFonts w:ascii="Arial MT"/>
          <w:sz w:val="22"/>
        </w:rPr>
      </w:pPr>
      <w:r>
        <w:rPr>
          <w:rFonts w:ascii="Arial MT"/>
          <w:sz w:val="22"/>
        </w:rPr>
        <w:t>Servidor(a)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z w:val="22"/>
        </w:rPr>
        <w:t>designado(a)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z w:val="22"/>
        </w:rPr>
        <w:t>como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pacing w:val="-2"/>
          <w:sz w:val="22"/>
        </w:rPr>
        <w:t>coordenador(a)</w:t>
      </w:r>
    </w:p>
    <w:sectPr>
      <w:type w:val="continuous"/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Edital 03_Anexo II__Termo de compromisso</dc:title>
  <dcterms:created xsi:type="dcterms:W3CDTF">2024-01-31T15:50:18Z</dcterms:created>
  <dcterms:modified xsi:type="dcterms:W3CDTF">2024-01-31T15:50:18Z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