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COORDENADOR </w:t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DO COORDENADOR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COORDENADOR: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02. DADOS DE IDENTIFICAÇÃO DO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PROJETO: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. DECLARAÇÃO DE COMPROMISSO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 qualidade de Coordenador de ação de extensão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acima descrita,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 Programa Institucional de Apoio à Extensão (PIAEX), declaro e assumo os compromissos e obrigações que seguem: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 Ser servidor do quadro permanente do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IF SUDESTE MG,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lotado no Campus do projeto de extensão;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ocupo no campus;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4. Registrar em relatório as horas dedicadas ao projeto internamente no Campus e justificar as horas dedicadas fora do Campus;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6. Definir com o voluntário a carga horária a ser cumprida no projeto;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7. Apresentar o Relatório de frequência, dentro do prazo estabelecido em edital;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8. Auxiliar os alunos na elaboração do Relatório Final via SIGAA – Módulo Extensão e encaminhá-los dentro do prazo estabelecido;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10. Observar e zelar pelo cumprimento das normas estabelecidas no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Regulamento do PIAEX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Declaro,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03. DECLARAÇÃO DE ENTREGA DE DOCUMENTAÇÃO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Declaro, que anexei ao projeto no SIGAA Módulo Extensão, toda a documentação exigida em edital, conforme lista abaixo: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15"/>
              <w:gridCol w:w="4515"/>
              <w:tblGridChange w:id="0">
                <w:tblGrid>
                  <w:gridCol w:w="5415"/>
                  <w:gridCol w:w="45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C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214"/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8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trabalho dos bolsistas - discentes</w:t>
                    </w:r>
                  </w:hyperlink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highlight w:val="white"/>
                      <w:rtl w:val="0"/>
                    </w:rPr>
                    <w:t xml:space="preserve">sendo um para cada bolsa discente solicitado no projeto, </w:t>
                  </w:r>
                  <w:r w:rsidDel="00000000" w:rsidR="00000000" w:rsidRPr="00000000">
                    <w:rPr>
                      <w:sz w:val="24"/>
                      <w:szCs w:val="24"/>
                      <w:highlight w:val="white"/>
                      <w:rtl w:val="0"/>
                    </w:rPr>
                    <w:t xml:space="preserve">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D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6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9" name="Shape 9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4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E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11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trabalho do bolsista Colaborador Externo</w:t>
                    </w:r>
                  </w:hyperlink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, se houver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, 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F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1" name="image1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5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9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spacing w:before="1" w:lineRule="auto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Currículo do coordenador da Plataforma Lattes atualiza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do, 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firstLine="73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2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1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0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0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widowControl w:val="0"/>
                    <w:numPr>
                      <w:ilvl w:val="0"/>
                      <w:numId w:val="1"/>
                    </w:numPr>
                    <w:ind w:left="425" w:hanging="36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projeto terá parceria com instituições da sociedade civil no âmbito cultural, social, local e regional?</w:t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720" w:firstLine="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3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2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28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 caso afirmativo, a “</w:t>
                  </w:r>
                  <w:hyperlink r:id="rId18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carta de anuência da instituição demandante</w:t>
                    </w:r>
                  </w:hyperlink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” foi apresentada?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1130300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1130300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9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8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2C">
                  <w:pPr>
                    <w:widowControl w:val="0"/>
                    <w:rPr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               </w:t>
                  </w: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SIM                           NÃO</w:t>
                  </w:r>
                </w:p>
                <w:p w:rsidR="00000000" w:rsidDel="00000000" w:rsidP="00000000" w:rsidRDefault="00000000" w:rsidRPr="00000000" w14:paraId="0000002D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spacing w:before="1" w:lineRule="auto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projeto prevê a oferta de cursos de extensão em algum momento no decorrer do seu período de execução?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F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2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5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30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tabs>
                      <w:tab w:val="left" w:pos="356"/>
                    </w:tabs>
                    <w:spacing w:before="1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 caso afirmativo, o </w:t>
                  </w:r>
                  <w:hyperlink r:id="rId23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Ensino para Curso de Extensão</w:t>
                    </w:r>
                  </w:hyperlink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foi apresentado?</w:t>
                  </w:r>
                </w:p>
                <w:p w:rsidR="00000000" w:rsidDel="00000000" w:rsidP="00000000" w:rsidRDefault="00000000" w:rsidRPr="00000000" w14:paraId="00000032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7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8" name="image1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2.png"/>
                                    <pic:cNvPicPr preferRelativeResize="0"/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33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Termo de compromisso do coordenador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foi apresentado?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0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0" name="image1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4.png"/>
                                    <pic:cNvPicPr preferRelativeResize="0"/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7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38">
            <w:pPr>
              <w:jc w:val="both"/>
              <w:rPr>
                <w:b w:val="1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04. EXPECTATIVA DE PONTUAÇÃO – CURRÍCULO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840.0" w:type="dxa"/>
              <w:jc w:val="left"/>
              <w:tblLayout w:type="fixed"/>
              <w:tblLook w:val="0400"/>
            </w:tblPr>
            <w:tblGrid>
              <w:gridCol w:w="5520"/>
              <w:gridCol w:w="4320"/>
              <w:tblGridChange w:id="0">
                <w:tblGrid>
                  <w:gridCol w:w="5520"/>
                  <w:gridCol w:w="43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2d69b" w:val="clear"/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Critério 1 - Título maior possuído 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(Limitação de um)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2d69b" w:val="clear"/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Pontuação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Doutorado – 10pt.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Mestrado - 5pt.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Especialização – 3pt.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Graduação – 2pt.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83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190"/>
              <w:gridCol w:w="1303"/>
              <w:gridCol w:w="1346"/>
              <w:tblGridChange w:id="0">
                <w:tblGrid>
                  <w:gridCol w:w="7190"/>
                  <w:gridCol w:w="1303"/>
                  <w:gridCol w:w="13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shd w:fill="c2d69b" w:val="clear"/>
                </w:tcPr>
                <w:p w:rsidR="00000000" w:rsidDel="00000000" w:rsidP="00000000" w:rsidRDefault="00000000" w:rsidRPr="00000000" w14:paraId="00000045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Critério 2 - Trabalhos e produções técnicas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8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PONTUAÇÃO MÁXIMA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EXPECTATIVA</w:t>
                  </w:r>
                </w:p>
              </w:tc>
            </w:tr>
            <w:tr>
              <w:trPr>
                <w:cantSplit w:val="0"/>
                <w:trHeight w:val="6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Projetos de extensão concluídos (coordenação/orientação/participação) - 1 pt para cada projeto, considerando o máximo de 10 projetos.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bookmarkStart w:colFirst="0" w:colLast="0" w:name="_heading=h.30j0zll" w:id="1"/>
                  <w:bookmarkEnd w:id="1"/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Participação em eventos e cursos de capacitação. Neste caso, considere 1 ponto para participação em cada evento ou curso de capacitação, limitação de 10 participações.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Artigos completos publicados em periódicos e capítulos de livros publicados - 1 pt para cada artigo ou capítulo, considerando o máximo de 10 artigos.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Apresentação de trabalho e palestras - 1 pt para cada apresentação, considerando o máximo de 10 trabalhos e palestras.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Cursos (acima de 08 horas) - 1 pt para cada curso, considerando o máximo de 10 cursos.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Avaliação de projetos de extensão - Neste caso considere 1 ponto para cada avaliação de projetos de extensão, limitação de 10 avaliações.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_____________________, ____, de _______________  de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headerReference r:id="rId28" w:type="default"/>
      <w:pgSz w:h="16838" w:w="11906" w:orient="portrait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056657" cy="648206"/>
          <wp:effectExtent b="0" l="0" r="0" t="0"/>
          <wp:docPr id="93" name="image17.png"/>
          <a:graphic>
            <a:graphicData uri="http://schemas.openxmlformats.org/drawingml/2006/picture">
              <pic:pic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6657" cy="6482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3B238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3B2388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3B2388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1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5938AB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5938AB"/>
    <w:rPr>
      <w:color w:val="605e5c"/>
      <w:shd w:color="auto" w:fill="e1dfdd" w:val="clear"/>
    </w:rPr>
  </w:style>
  <w:style w:type="table" w:styleId="ae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0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1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2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3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4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5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1AF8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1AF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B21AF8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B21AF8"/>
  </w:style>
  <w:style w:type="paragraph" w:styleId="Rodap">
    <w:name w:val="footer"/>
    <w:basedOn w:val="Normal"/>
    <w:link w:val="RodapChar"/>
    <w:uiPriority w:val="99"/>
    <w:unhideWhenUsed w:val="1"/>
    <w:rsid w:val="00B21AF8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B21AF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9.png"/><Relationship Id="rId21" Type="http://schemas.openxmlformats.org/officeDocument/2006/relationships/image" Target="media/image16.png"/><Relationship Id="rId24" Type="http://schemas.openxmlformats.org/officeDocument/2006/relationships/image" Target="media/image11.png"/><Relationship Id="rId23" Type="http://schemas.openxmlformats.org/officeDocument/2006/relationships/hyperlink" Target="https://www.ifsudestemg.edu.br/documentos-institucionais/unidades/reitoria/pro-reitorias/extensao/outros-documentos/formularios-editais-2023/proex-cas/plano-de-ensino-para-cursos-de-extensao.docx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14.png"/><Relationship Id="rId25" Type="http://schemas.openxmlformats.org/officeDocument/2006/relationships/image" Target="media/image12.png"/><Relationship Id="rId28" Type="http://schemas.openxmlformats.org/officeDocument/2006/relationships/header" Target="header1.xml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regulamentos/resolucao-41_2019-de-31-de-outubro-de-2019.pdf/view" TargetMode="External"/><Relationship Id="rId8" Type="http://schemas.openxmlformats.org/officeDocument/2006/relationships/hyperlink" Target="https://www.ifsudestemg.edu.br/documentos-institucionais/unidades/reitoria/pro-reitorias/extensao/outros-documentos/formularios-editais-2023/proex-cas/plano-de-trabalho-do-bolsista-discente.docx/view" TargetMode="External"/><Relationship Id="rId11" Type="http://schemas.openxmlformats.org/officeDocument/2006/relationships/hyperlink" Target="https://www.ifsudestemg.edu.br/documentos-institucionais/unidades/reitoria/pro-reitorias/extensao/outros-documentos/formularios-editais-2023/proex-cas/plano-de-trabalho-do-colaborador-externo.docx/view" TargetMode="External"/><Relationship Id="rId10" Type="http://schemas.openxmlformats.org/officeDocument/2006/relationships/image" Target="media/image8.png"/><Relationship Id="rId13" Type="http://schemas.openxmlformats.org/officeDocument/2006/relationships/image" Target="media/image13.png"/><Relationship Id="rId12" Type="http://schemas.openxmlformats.org/officeDocument/2006/relationships/image" Target="media/image15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6.png"/><Relationship Id="rId16" Type="http://schemas.openxmlformats.org/officeDocument/2006/relationships/image" Target="media/image7.png"/><Relationship Id="rId19" Type="http://schemas.openxmlformats.org/officeDocument/2006/relationships/image" Target="media/image3.png"/><Relationship Id="rId18" Type="http://schemas.openxmlformats.org/officeDocument/2006/relationships/hyperlink" Target="https://www.ifsudestemg.edu.br/documentos-institucionais/unidades/reitoria/pro-reitorias/extensao/outros-documentos/formularios-editais-2023/proex-cas/carta-de-anuencia.docx/vie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u0FAUVm9C5HNzxHA6lVpgg1nA==">AMUW2mVKQNeJmWGkIMHXNxVl3QPQDWF0MeQ3/5nILofbycJ7Hb8giCPvV5l6FA9lGsON0hCKUOTmKfrd9kTMPreTHEX7v74eDjv8VrQWJW1iNjtYEap4atCmfWxJ0BgPNuXuf08wcpnUYJ+ZUWxZzDsqDaVlAmnRrQ==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2022-01-25T16:45:00Z</dcterms:created>
  <dc:creator>Ramom Carvalho</dc:creator>
</cp:coreProperties>
</file>