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BA6CD2" w:rsidRDefault="005045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RELATÓRIO DE FREQUÊNCIA MENSAL DO PROJETO</w:t>
      </w:r>
    </w:p>
    <w:p w14:paraId="00000003" w14:textId="77777777" w:rsidR="00BA6CD2" w:rsidRDefault="00BA6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0"/>
          <w:szCs w:val="20"/>
        </w:rPr>
      </w:pPr>
    </w:p>
    <w:tbl>
      <w:tblPr>
        <w:tblStyle w:val="a7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A6CD2" w14:paraId="77CF2099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4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BOLSISTA (estudante e/ou colaborador externo):</w:t>
            </w:r>
          </w:p>
        </w:tc>
      </w:tr>
      <w:tr w:rsidR="00BA6CD2" w14:paraId="602294FA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5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COORDENADOR:</w:t>
            </w:r>
          </w:p>
        </w:tc>
      </w:tr>
      <w:tr w:rsidR="00BA6CD2" w14:paraId="29BA1D5A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6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PROJETO:</w:t>
            </w:r>
          </w:p>
        </w:tc>
      </w:tr>
    </w:tbl>
    <w:p w14:paraId="00000007" w14:textId="77777777" w:rsidR="00BA6CD2" w:rsidRDefault="00BA6C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8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A6CD2" w14:paraId="6404DA1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0000008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REALIZADAS:</w:t>
            </w:r>
          </w:p>
        </w:tc>
      </w:tr>
    </w:tbl>
    <w:p w14:paraId="00000009" w14:textId="77777777" w:rsidR="00BA6CD2" w:rsidRDefault="00BA6C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9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A6CD2" w14:paraId="292E85E2" w14:textId="77777777">
        <w:trPr>
          <w:trHeight w:val="189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A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0000000B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Descreva as atividades realizadas no mês de __________________ de 20____.</w:t>
            </w:r>
          </w:p>
        </w:tc>
      </w:tr>
    </w:tbl>
    <w:p w14:paraId="0000000C" w14:textId="77777777" w:rsidR="00BA6CD2" w:rsidRDefault="00BA6C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BA6CD2" w14:paraId="78D3026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D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ANDAMENTO DO PROJETO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E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JUSTIFICATIVA DO ORIENTADOR</w:t>
            </w:r>
          </w:p>
        </w:tc>
      </w:tr>
      <w:tr w:rsidR="00BA6CD2" w14:paraId="5210C27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F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1 - COMO PREVISTO</w:t>
            </w:r>
          </w:p>
          <w:p w14:paraId="00000010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1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A6CD2" w14:paraId="680182A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2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2 – ADIANTADO</w:t>
            </w:r>
          </w:p>
          <w:p w14:paraId="00000013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4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A6CD2" w14:paraId="1CFF4E8A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5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3 – ATRASADO</w:t>
            </w:r>
          </w:p>
          <w:p w14:paraId="00000016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7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A6CD2" w14:paraId="0974CB3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8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4 – CONCLUÍDO</w:t>
            </w:r>
          </w:p>
          <w:p w14:paraId="00000019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A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0000001B" w14:textId="77777777" w:rsidR="00BA6CD2" w:rsidRDefault="00BA6C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b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BA6CD2" w14:paraId="60A5CB75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C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AVALIAÇÃO DO ORIENTADOR SOBRE O ESTUDANTE</w:t>
            </w:r>
          </w:p>
        </w:tc>
      </w:tr>
      <w:tr w:rsidR="00BA6CD2" w14:paraId="537B41B6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E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Cumprimento da carga horária: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F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Ruim    (  ) Regular    (  ) Bom    (  ) Ótimo</w:t>
            </w:r>
          </w:p>
        </w:tc>
      </w:tr>
      <w:tr w:rsidR="00BA6CD2" w14:paraId="3A94C6C6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2 - Interesse nas atividades de extensão: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1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Ruim    (  ) Regular    (  ) Bom    (  ) Ótimo</w:t>
            </w:r>
          </w:p>
        </w:tc>
      </w:tr>
      <w:tr w:rsidR="00BA6CD2" w14:paraId="789A63B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2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Progresso alcançado: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3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Ruim    (  ) Regular    (  ) Bom    (  ) Ótimo</w:t>
            </w:r>
          </w:p>
        </w:tc>
      </w:tr>
      <w:tr w:rsidR="00BA6CD2" w14:paraId="55F0F9EA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4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4 - Outras informações: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5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A6CD2" w14:paraId="18B05EF3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6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00000027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Pagamento da bolsa:      (      )Sim           (      )Não        -  Pagamento: (    ) Total       (     )Parcial    </w:t>
            </w:r>
          </w:p>
          <w:p w14:paraId="00000028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0000002A" w14:textId="77777777" w:rsidR="00BA6CD2" w:rsidRDefault="00BA6C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c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BA6CD2" w14:paraId="41375B0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B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        /          /</w:t>
            </w:r>
          </w:p>
          <w:p w14:paraId="0000002C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D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ORIENTADOR:</w:t>
            </w:r>
          </w:p>
        </w:tc>
      </w:tr>
      <w:tr w:rsidR="00BA6CD2" w14:paraId="03AD0C92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E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COMENTÁRIOS E DIFICULDADES DO BOLSISTA (OPCIONAL):</w:t>
            </w:r>
          </w:p>
          <w:p w14:paraId="0000002F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00000030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A6CD2" w14:paraId="20C7E068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2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         /         /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3" w14:textId="77777777" w:rsidR="00BA6CD2" w:rsidRDefault="0050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ASSINATURA DO BOLSISTA: </w:t>
            </w:r>
          </w:p>
          <w:p w14:paraId="00000034" w14:textId="77777777" w:rsidR="00BA6CD2" w:rsidRDefault="00BA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00000035" w14:textId="44927A72" w:rsidR="00BA6CD2" w:rsidRDefault="001A4353" w:rsidP="001A4353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after="0"/>
        <w:ind w:left="-851" w:right="-692"/>
        <w:rPr>
          <w:color w:val="FF0000"/>
        </w:rPr>
      </w:pPr>
      <w:r w:rsidRPr="001A4353">
        <w:rPr>
          <w:color w:val="FF0000"/>
        </w:rPr>
        <w:t>*</w:t>
      </w:r>
      <w:r w:rsidR="00504596">
        <w:rPr>
          <w:color w:val="FF0000"/>
          <w:sz w:val="24"/>
          <w:szCs w:val="24"/>
        </w:rPr>
        <w:t xml:space="preserve">É de responsabilidade do bolsista entregar o controle de frequência ao coordenador até o dia 25 de cada mês, o atraso na entrega do relatório acarretará atraso no pagamento de todos os bolsistas do projeto. </w:t>
      </w:r>
      <w:bookmarkStart w:id="0" w:name="_GoBack"/>
      <w:bookmarkEnd w:id="0"/>
    </w:p>
    <w:sectPr w:rsidR="00BA6CD2">
      <w:headerReference w:type="default" r:id="rId8"/>
      <w:pgSz w:w="11906" w:h="16838"/>
      <w:pgMar w:top="1417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9B71" w14:textId="77777777" w:rsidR="00504596" w:rsidRDefault="00504596">
      <w:pPr>
        <w:spacing w:after="0"/>
      </w:pPr>
      <w:r>
        <w:separator/>
      </w:r>
    </w:p>
  </w:endnote>
  <w:endnote w:type="continuationSeparator" w:id="0">
    <w:p w14:paraId="4841C9B8" w14:textId="77777777" w:rsidR="00504596" w:rsidRDefault="00504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A4CBE" w14:textId="77777777" w:rsidR="00504596" w:rsidRDefault="00504596">
      <w:pPr>
        <w:spacing w:after="0"/>
      </w:pPr>
      <w:r>
        <w:separator/>
      </w:r>
    </w:p>
  </w:footnote>
  <w:footnote w:type="continuationSeparator" w:id="0">
    <w:p w14:paraId="1661DD2A" w14:textId="77777777" w:rsidR="00504596" w:rsidRDefault="00504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6" w14:textId="77777777" w:rsidR="00BA6CD2" w:rsidRDefault="00504596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A2F5C"/>
    <w:multiLevelType w:val="multilevel"/>
    <w:tmpl w:val="485C7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D2"/>
    <w:rsid w:val="001A4353"/>
    <w:rsid w:val="00504596"/>
    <w:rsid w:val="00B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E29D3-3096-4023-A011-A964020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ypF9fpCl61vGC9hsjl18nZMpQ==">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2022-01-24T21:18:00Z</dcterms:created>
  <dcterms:modified xsi:type="dcterms:W3CDTF">2022-01-24T21:20:00Z</dcterms:modified>
</cp:coreProperties>
</file>