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CBF" w:rsidRPr="00AF18DC" w:rsidRDefault="004C45DF" w:rsidP="00AF18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50pt;height:50pt;z-index:251657728;visibility:hidden;mso-wrap-edited:f;mso-width-percent:0;mso-height-percent:0;mso-width-percent:0;mso-height-percent:0">
            <v:path o:extrusionok="t"/>
            <o:lock v:ext="edit" selection="t"/>
          </v:shape>
        </w:pict>
      </w:r>
    </w:p>
    <w:tbl>
      <w:tblPr>
        <w:tblStyle w:val="a"/>
        <w:tblW w:w="107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6521"/>
        <w:gridCol w:w="2126"/>
      </w:tblGrid>
      <w:tr w:rsidR="00212CBF">
        <w:trPr>
          <w:jc w:val="center"/>
        </w:trPr>
        <w:tc>
          <w:tcPr>
            <w:tcW w:w="2075" w:type="dxa"/>
            <w:tcBorders>
              <w:bottom w:val="nil"/>
            </w:tcBorders>
            <w:shd w:val="clear" w:color="auto" w:fill="F2F2F2"/>
          </w:tcPr>
          <w:p w:rsidR="00212CBF" w:rsidRDefault="00583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SETOR: NITTEC</w:t>
            </w:r>
          </w:p>
        </w:tc>
        <w:tc>
          <w:tcPr>
            <w:tcW w:w="6521" w:type="dxa"/>
            <w:shd w:val="clear" w:color="auto" w:fill="F2F2F2"/>
          </w:tcPr>
          <w:p w:rsidR="00212CBF" w:rsidRDefault="00583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FORMULÁRIO PADRÃO DE NORMALIZAÇÃO</w:t>
            </w:r>
          </w:p>
        </w:tc>
        <w:tc>
          <w:tcPr>
            <w:tcW w:w="2126" w:type="dxa"/>
            <w:vMerge w:val="restart"/>
            <w:shd w:val="clear" w:color="auto" w:fill="F2F2F2"/>
          </w:tcPr>
          <w:p w:rsidR="00212CBF" w:rsidRDefault="00583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ÚLTIMA</w:t>
            </w:r>
          </w:p>
          <w:p w:rsidR="00212CBF" w:rsidRDefault="00583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ATUALIZAÇÃO:</w:t>
            </w:r>
          </w:p>
          <w:p w:rsidR="00212CBF" w:rsidRDefault="000F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20</w:t>
            </w:r>
            <w:r w:rsidR="00583B2C"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/05/2020</w:t>
            </w:r>
            <w:bookmarkStart w:id="0" w:name="_GoBack"/>
            <w:bookmarkEnd w:id="0"/>
          </w:p>
        </w:tc>
      </w:tr>
      <w:tr w:rsidR="00212CBF">
        <w:trPr>
          <w:trHeight w:val="335"/>
          <w:jc w:val="center"/>
        </w:trPr>
        <w:tc>
          <w:tcPr>
            <w:tcW w:w="2075" w:type="dxa"/>
            <w:tcBorders>
              <w:bottom w:val="nil"/>
            </w:tcBorders>
            <w:shd w:val="clear" w:color="auto" w:fill="F2F2F2"/>
          </w:tcPr>
          <w:p w:rsidR="00212CBF" w:rsidRDefault="00583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REVISÃO:</w:t>
            </w:r>
          </w:p>
        </w:tc>
        <w:tc>
          <w:tcPr>
            <w:tcW w:w="6521" w:type="dxa"/>
            <w:vMerge w:val="restart"/>
            <w:shd w:val="clear" w:color="auto" w:fill="F2F2F2"/>
          </w:tcPr>
          <w:p w:rsidR="00212CBF" w:rsidRPr="00C45CB8" w:rsidRDefault="00583B2C" w:rsidP="00C45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FORMULÁRIO 04 - C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OMUNICADO DE INVENÇÃO</w:t>
            </w:r>
            <w:r w:rsidR="00C45CB8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mallCaps/>
                <w:color w:val="000000"/>
              </w:rPr>
              <w:t>- SOFTWARE</w:t>
            </w:r>
          </w:p>
        </w:tc>
        <w:tc>
          <w:tcPr>
            <w:tcW w:w="2126" w:type="dxa"/>
            <w:vMerge/>
            <w:shd w:val="clear" w:color="auto" w:fill="F2F2F2"/>
          </w:tcPr>
          <w:p w:rsidR="00212CBF" w:rsidRDefault="00212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</w:p>
        </w:tc>
      </w:tr>
      <w:tr w:rsidR="00212CBF">
        <w:trPr>
          <w:trHeight w:val="335"/>
          <w:jc w:val="center"/>
        </w:trPr>
        <w:tc>
          <w:tcPr>
            <w:tcW w:w="2075" w:type="dxa"/>
            <w:tcBorders>
              <w:top w:val="nil"/>
            </w:tcBorders>
            <w:shd w:val="clear" w:color="auto" w:fill="F2F2F2"/>
          </w:tcPr>
          <w:p w:rsidR="00212CBF" w:rsidRDefault="00583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21" w:type="dxa"/>
            <w:vMerge/>
            <w:shd w:val="clear" w:color="auto" w:fill="F2F2F2"/>
          </w:tcPr>
          <w:p w:rsidR="00212CBF" w:rsidRDefault="00212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2F2F2"/>
          </w:tcPr>
          <w:p w:rsidR="00212CBF" w:rsidRDefault="00212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</w:p>
        </w:tc>
      </w:tr>
    </w:tbl>
    <w:p w:rsidR="00212CBF" w:rsidRDefault="00212CBF">
      <w:pPr>
        <w:ind w:left="0" w:hanging="2"/>
        <w:rPr>
          <w:rFonts w:ascii="Arial" w:eastAsia="Arial" w:hAnsi="Arial" w:cs="Arial"/>
        </w:rPr>
      </w:pPr>
    </w:p>
    <w:p w:rsidR="00212CBF" w:rsidRDefault="00583B2C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Prezado inventor</w:t>
      </w:r>
      <w:r w:rsidR="00864C62">
        <w:rPr>
          <w:rFonts w:ascii="Arial" w:eastAsia="Arial" w:hAnsi="Arial" w:cs="Arial"/>
        </w:rPr>
        <w:t>/autor</w:t>
      </w:r>
      <w:r>
        <w:rPr>
          <w:rFonts w:ascii="Arial" w:eastAsia="Arial" w:hAnsi="Arial" w:cs="Arial"/>
        </w:rPr>
        <w:t>,</w:t>
      </w:r>
    </w:p>
    <w:p w:rsidR="00C45CB8" w:rsidRDefault="00583B2C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preenchimento deste formulário tem o intuito de facilitar a compreensão do software criado</w:t>
      </w:r>
      <w:r w:rsidR="00C45CB8">
        <w:rPr>
          <w:rFonts w:ascii="Arial" w:eastAsia="Arial" w:hAnsi="Arial" w:cs="Arial"/>
        </w:rPr>
        <w:t xml:space="preserve"> para fins de</w:t>
      </w:r>
      <w:r>
        <w:rPr>
          <w:rFonts w:ascii="Arial" w:eastAsia="Arial" w:hAnsi="Arial" w:cs="Arial"/>
        </w:rPr>
        <w:t xml:space="preserve"> proteção da propriedade intelectual. </w:t>
      </w:r>
    </w:p>
    <w:p w:rsidR="00212CBF" w:rsidRDefault="00583B2C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É imprescindível que as informações sejam verídicas.</w:t>
      </w:r>
    </w:p>
    <w:p w:rsidR="00212CBF" w:rsidRDefault="00583B2C" w:rsidP="00AF18DC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NITTEC assegura o sigilo das informações prestadas.</w:t>
      </w:r>
    </w:p>
    <w:p w:rsidR="00AF18DC" w:rsidRDefault="00AF18DC" w:rsidP="00AF18DC">
      <w:pPr>
        <w:ind w:leftChars="0" w:left="0" w:firstLineChars="0" w:firstLine="0"/>
        <w:jc w:val="both"/>
        <w:rPr>
          <w:rFonts w:ascii="Arial" w:eastAsia="Arial" w:hAnsi="Arial" w:cs="Arial"/>
        </w:rPr>
      </w:pPr>
    </w:p>
    <w:tbl>
      <w:tblPr>
        <w:tblStyle w:val="a0"/>
        <w:tblW w:w="86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2"/>
      </w:tblGrid>
      <w:tr w:rsidR="00212CBF" w:rsidRPr="00AF18DC">
        <w:trPr>
          <w:trHeight w:val="461"/>
        </w:trPr>
        <w:tc>
          <w:tcPr>
            <w:tcW w:w="8612" w:type="dxa"/>
            <w:shd w:val="clear" w:color="auto" w:fill="F2F2F2"/>
          </w:tcPr>
          <w:p w:rsidR="00212CBF" w:rsidRPr="00AF18DC" w:rsidRDefault="00583B2C">
            <w:pPr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8"/>
              </w:rPr>
            </w:pPr>
            <w:r w:rsidRPr="00AF18DC">
              <w:rPr>
                <w:rFonts w:ascii="Arial" w:eastAsia="Arial" w:hAnsi="Arial" w:cs="Arial"/>
                <w:b/>
                <w:color w:val="000000" w:themeColor="text1"/>
                <w:sz w:val="24"/>
                <w:szCs w:val="28"/>
              </w:rPr>
              <w:t xml:space="preserve">Itens Obrigatórios </w:t>
            </w:r>
          </w:p>
        </w:tc>
      </w:tr>
      <w:tr w:rsidR="00212CBF" w:rsidRPr="00F669D8">
        <w:trPr>
          <w:trHeight w:val="477"/>
        </w:trPr>
        <w:tc>
          <w:tcPr>
            <w:tcW w:w="8612" w:type="dxa"/>
          </w:tcPr>
          <w:p w:rsidR="00C45CB8" w:rsidRPr="00F669D8" w:rsidRDefault="00C45CB8" w:rsidP="00C45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F669D8">
              <w:rPr>
                <w:rFonts w:ascii="Arial" w:eastAsia="Arial" w:hAnsi="Arial" w:cs="Arial"/>
                <w:color w:val="000000"/>
                <w:szCs w:val="24"/>
              </w:rPr>
              <w:t>- O presente Formulário deverá ser preenchido em sua íntegra</w:t>
            </w:r>
            <w:r w:rsidR="00F669D8">
              <w:rPr>
                <w:rFonts w:ascii="Arial" w:eastAsia="Arial" w:hAnsi="Arial" w:cs="Arial"/>
                <w:color w:val="000000"/>
                <w:szCs w:val="24"/>
              </w:rPr>
              <w:t>;</w:t>
            </w:r>
          </w:p>
          <w:p w:rsidR="00212CBF" w:rsidRPr="00F669D8" w:rsidRDefault="00583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F669D8">
              <w:rPr>
                <w:rFonts w:ascii="Arial" w:eastAsia="Arial" w:hAnsi="Arial" w:cs="Arial"/>
                <w:color w:val="000000"/>
                <w:szCs w:val="24"/>
              </w:rPr>
              <w:t>-</w:t>
            </w:r>
            <w:r w:rsidR="00C45CB8" w:rsidRPr="00F669D8">
              <w:rPr>
                <w:rFonts w:ascii="Arial" w:eastAsia="Arial" w:hAnsi="Arial" w:cs="Arial"/>
                <w:color w:val="000000"/>
                <w:szCs w:val="24"/>
              </w:rPr>
              <w:t xml:space="preserve"> A</w:t>
            </w:r>
            <w:r w:rsidRPr="00F669D8"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  <w:r w:rsidRPr="00F669D8">
              <w:rPr>
                <w:rFonts w:ascii="Arial" w:eastAsia="Arial" w:hAnsi="Arial" w:cs="Arial"/>
                <w:color w:val="000000" w:themeColor="text1"/>
                <w:szCs w:val="24"/>
              </w:rPr>
              <w:t>versão executável do programa</w:t>
            </w:r>
            <w:r w:rsidR="00C45CB8" w:rsidRPr="00F669D8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deverá ser disponibilizada</w:t>
            </w:r>
            <w:r w:rsidRPr="00F669D8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</w:t>
            </w:r>
            <w:r w:rsidR="00C45CB8" w:rsidRPr="00F669D8">
              <w:rPr>
                <w:rFonts w:ascii="Arial" w:eastAsia="Arial" w:hAnsi="Arial" w:cs="Arial"/>
                <w:color w:val="000000" w:themeColor="text1"/>
                <w:szCs w:val="24"/>
              </w:rPr>
              <w:t>(</w:t>
            </w:r>
            <w:r w:rsidRPr="00F669D8">
              <w:rPr>
                <w:rFonts w:ascii="Arial" w:eastAsia="Arial" w:hAnsi="Arial" w:cs="Arial"/>
                <w:color w:val="000000" w:themeColor="text1"/>
                <w:szCs w:val="24"/>
              </w:rPr>
              <w:t>em</w:t>
            </w:r>
            <w:r w:rsidR="00C45CB8" w:rsidRPr="00F669D8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</w:t>
            </w:r>
            <w:r w:rsidRPr="00F669D8">
              <w:rPr>
                <w:rFonts w:ascii="Arial" w:eastAsia="Arial" w:hAnsi="Arial" w:cs="Arial"/>
                <w:color w:val="000000" w:themeColor="text1"/>
                <w:szCs w:val="24"/>
              </w:rPr>
              <w:t>CD</w:t>
            </w:r>
            <w:r w:rsidR="00C45CB8" w:rsidRPr="00F669D8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, </w:t>
            </w:r>
            <w:r w:rsidRPr="00F669D8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DVD, </w:t>
            </w:r>
            <w:r w:rsidR="00C45CB8" w:rsidRPr="00F669D8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pen drive, </w:t>
            </w:r>
            <w:r w:rsidRPr="00F669D8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ou </w:t>
            </w:r>
            <w:r w:rsidR="00C45CB8" w:rsidRPr="00F669D8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outro </w:t>
            </w:r>
            <w:r w:rsidRPr="00F669D8">
              <w:rPr>
                <w:rFonts w:ascii="Arial" w:eastAsia="Arial" w:hAnsi="Arial" w:cs="Arial"/>
                <w:color w:val="000000" w:themeColor="text1"/>
                <w:szCs w:val="24"/>
              </w:rPr>
              <w:t>mecanismo de compartilhamento de arquivos</w:t>
            </w:r>
            <w:r w:rsidR="00C45CB8" w:rsidRPr="00F669D8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- e</w:t>
            </w:r>
            <w:r w:rsidRPr="00F669D8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x.: </w:t>
            </w:r>
            <w:r w:rsidR="00C45CB8" w:rsidRPr="00F669D8">
              <w:rPr>
                <w:rFonts w:ascii="Arial" w:eastAsia="Arial" w:hAnsi="Arial" w:cs="Arial"/>
                <w:color w:val="000000" w:themeColor="text1"/>
                <w:szCs w:val="24"/>
              </w:rPr>
              <w:t>G</w:t>
            </w:r>
            <w:r w:rsidRPr="00F669D8">
              <w:rPr>
                <w:rFonts w:ascii="Arial" w:eastAsia="Arial" w:hAnsi="Arial" w:cs="Arial"/>
                <w:color w:val="000000" w:themeColor="text1"/>
                <w:szCs w:val="24"/>
              </w:rPr>
              <w:t>oogle drive)</w:t>
            </w:r>
            <w:r w:rsidR="00F669D8">
              <w:rPr>
                <w:rFonts w:ascii="Arial" w:eastAsia="Arial" w:hAnsi="Arial" w:cs="Arial"/>
                <w:color w:val="000000" w:themeColor="text1"/>
                <w:szCs w:val="24"/>
              </w:rPr>
              <w:t>;</w:t>
            </w:r>
          </w:p>
          <w:p w:rsidR="00212CBF" w:rsidRDefault="00583B2C" w:rsidP="00C45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F669D8">
              <w:rPr>
                <w:rFonts w:ascii="Arial" w:eastAsia="Arial" w:hAnsi="Arial" w:cs="Arial"/>
                <w:color w:val="000000"/>
                <w:szCs w:val="24"/>
              </w:rPr>
              <w:t xml:space="preserve">- </w:t>
            </w:r>
            <w:r w:rsidR="00C45CB8" w:rsidRPr="00F669D8">
              <w:rPr>
                <w:rFonts w:ascii="Arial" w:eastAsia="Arial" w:hAnsi="Arial" w:cs="Arial"/>
                <w:color w:val="000000"/>
                <w:szCs w:val="24"/>
              </w:rPr>
              <w:t>D</w:t>
            </w:r>
            <w:r w:rsidRPr="00F669D8">
              <w:rPr>
                <w:rFonts w:ascii="Arial" w:eastAsia="Arial" w:hAnsi="Arial" w:cs="Arial"/>
                <w:color w:val="000000"/>
                <w:szCs w:val="24"/>
              </w:rPr>
              <w:t xml:space="preserve">eve ser enviado o código fonte </w:t>
            </w:r>
            <w:r w:rsidR="00C45CB8" w:rsidRPr="00F669D8">
              <w:rPr>
                <w:rFonts w:ascii="Arial" w:eastAsia="Arial" w:hAnsi="Arial" w:cs="Arial"/>
                <w:color w:val="000000"/>
                <w:szCs w:val="24"/>
              </w:rPr>
              <w:t xml:space="preserve">original </w:t>
            </w:r>
            <w:r w:rsidRPr="00F669D8">
              <w:rPr>
                <w:rFonts w:ascii="Arial" w:eastAsia="Arial" w:hAnsi="Arial" w:cs="Arial"/>
                <w:color w:val="000000"/>
                <w:szCs w:val="24"/>
              </w:rPr>
              <w:t xml:space="preserve">do programa no formato através do qual foi gerado o resumo </w:t>
            </w:r>
            <w:proofErr w:type="spellStart"/>
            <w:r w:rsidRPr="00F669D8">
              <w:rPr>
                <w:rFonts w:ascii="Arial" w:eastAsia="Arial" w:hAnsi="Arial" w:cs="Arial"/>
                <w:color w:val="000000"/>
                <w:szCs w:val="24"/>
              </w:rPr>
              <w:t>hash</w:t>
            </w:r>
            <w:proofErr w:type="spellEnd"/>
            <w:r w:rsidR="00F669D8">
              <w:rPr>
                <w:rFonts w:ascii="Arial" w:eastAsia="Arial" w:hAnsi="Arial" w:cs="Arial"/>
                <w:color w:val="000000"/>
                <w:szCs w:val="24"/>
              </w:rPr>
              <w:t>;</w:t>
            </w:r>
          </w:p>
          <w:p w:rsidR="00F669D8" w:rsidRPr="00F669D8" w:rsidRDefault="00F669D8" w:rsidP="00C45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F669D8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color w:val="000000" w:themeColor="text1"/>
                <w:szCs w:val="24"/>
              </w:rPr>
              <w:t xml:space="preserve">Para dar início à solicitação, </w:t>
            </w:r>
            <w:r w:rsidR="00AE68FD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color w:val="000000" w:themeColor="text1"/>
                <w:szCs w:val="24"/>
              </w:rPr>
              <w:t>inventor</w:t>
            </w:r>
            <w:r w:rsidR="005F146C">
              <w:rPr>
                <w:rFonts w:ascii="Arial" w:eastAsia="Arial" w:hAnsi="Arial" w:cs="Arial"/>
                <w:color w:val="000000" w:themeColor="text1"/>
                <w:szCs w:val="24"/>
              </w:rPr>
              <w:t>/autor</w:t>
            </w:r>
            <w:r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deve enviar t</w:t>
            </w:r>
            <w:r w:rsidRPr="00F669D8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oda a documentação </w:t>
            </w:r>
            <w:r>
              <w:rPr>
                <w:rFonts w:ascii="Arial" w:eastAsia="Arial" w:hAnsi="Arial" w:cs="Arial"/>
                <w:color w:val="000000" w:themeColor="text1"/>
                <w:szCs w:val="24"/>
              </w:rPr>
              <w:t xml:space="preserve">para </w:t>
            </w:r>
            <w:r w:rsidRPr="00F669D8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a Coordenação de </w:t>
            </w:r>
            <w:r>
              <w:rPr>
                <w:rFonts w:ascii="Arial" w:eastAsia="Arial" w:hAnsi="Arial" w:cs="Arial"/>
                <w:color w:val="000000" w:themeColor="text1"/>
                <w:szCs w:val="24"/>
              </w:rPr>
              <w:t>I</w:t>
            </w:r>
            <w:r w:rsidRPr="00F669D8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novação do </w:t>
            </w:r>
            <w:r>
              <w:rPr>
                <w:rFonts w:ascii="Arial" w:eastAsia="Arial" w:hAnsi="Arial" w:cs="Arial"/>
                <w:i/>
                <w:color w:val="000000" w:themeColor="text1"/>
                <w:szCs w:val="24"/>
              </w:rPr>
              <w:t>C</w:t>
            </w:r>
            <w:r w:rsidRPr="00F669D8">
              <w:rPr>
                <w:rFonts w:ascii="Arial" w:eastAsia="Arial" w:hAnsi="Arial" w:cs="Arial"/>
                <w:i/>
                <w:color w:val="000000" w:themeColor="text1"/>
                <w:szCs w:val="24"/>
              </w:rPr>
              <w:t>ampus</w:t>
            </w:r>
            <w:r w:rsidRPr="00F669D8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ou órgão equivalente</w:t>
            </w:r>
            <w:r w:rsidRPr="00F669D8">
              <w:rPr>
                <w:rFonts w:ascii="Arial" w:eastAsia="Arial" w:hAnsi="Arial" w:cs="Arial"/>
                <w:i/>
                <w:color w:val="000000" w:themeColor="text1"/>
                <w:szCs w:val="24"/>
              </w:rPr>
              <w:t>.</w:t>
            </w:r>
            <w:r w:rsidRPr="00F669D8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 </w:t>
            </w:r>
          </w:p>
        </w:tc>
      </w:tr>
    </w:tbl>
    <w:p w:rsidR="00212CBF" w:rsidRPr="00F669D8" w:rsidRDefault="00212CBF">
      <w:pPr>
        <w:tabs>
          <w:tab w:val="left" w:pos="1110"/>
          <w:tab w:val="center" w:pos="5400"/>
        </w:tabs>
        <w:ind w:left="0" w:hanging="2"/>
        <w:rPr>
          <w:rFonts w:ascii="Arial" w:eastAsia="Arial" w:hAnsi="Arial" w:cs="Arial"/>
          <w:sz w:val="18"/>
          <w:szCs w:val="20"/>
        </w:rPr>
      </w:pPr>
    </w:p>
    <w:tbl>
      <w:tblPr>
        <w:tblStyle w:val="a0"/>
        <w:tblW w:w="86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2"/>
      </w:tblGrid>
      <w:tr w:rsidR="00C45CB8" w:rsidTr="00AF18DC">
        <w:trPr>
          <w:trHeight w:val="254"/>
        </w:trPr>
        <w:tc>
          <w:tcPr>
            <w:tcW w:w="8612" w:type="dxa"/>
            <w:shd w:val="clear" w:color="auto" w:fill="F2F2F2"/>
          </w:tcPr>
          <w:p w:rsidR="00C45CB8" w:rsidRPr="00AF18DC" w:rsidRDefault="00C45CB8" w:rsidP="000F5E53">
            <w:pPr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8"/>
              </w:rPr>
            </w:pPr>
            <w:r w:rsidRPr="00AF18DC">
              <w:rPr>
                <w:rFonts w:ascii="Arial" w:eastAsia="Arial" w:hAnsi="Arial" w:cs="Arial"/>
                <w:b/>
                <w:color w:val="000000" w:themeColor="text1"/>
                <w:sz w:val="24"/>
                <w:szCs w:val="28"/>
              </w:rPr>
              <w:t>Itens Facultativos</w:t>
            </w:r>
          </w:p>
        </w:tc>
      </w:tr>
      <w:tr w:rsidR="00C45CB8" w:rsidRPr="00F669D8" w:rsidTr="000F5E53">
        <w:trPr>
          <w:trHeight w:val="477"/>
        </w:trPr>
        <w:tc>
          <w:tcPr>
            <w:tcW w:w="8612" w:type="dxa"/>
          </w:tcPr>
          <w:p w:rsidR="00C54C1E" w:rsidRPr="00F669D8" w:rsidRDefault="00C54C1E" w:rsidP="000F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F669D8">
              <w:rPr>
                <w:rFonts w:ascii="Arial" w:eastAsia="Arial" w:hAnsi="Arial" w:cs="Arial"/>
                <w:color w:val="000000"/>
                <w:szCs w:val="24"/>
              </w:rPr>
              <w:t>- Manual do usuário</w:t>
            </w:r>
            <w:r w:rsidR="00465C1C" w:rsidRPr="00F669D8">
              <w:rPr>
                <w:rFonts w:ascii="Arial" w:eastAsia="Arial" w:hAnsi="Arial" w:cs="Arial"/>
                <w:color w:val="000000"/>
                <w:szCs w:val="24"/>
              </w:rPr>
              <w:t>;</w:t>
            </w:r>
          </w:p>
          <w:p w:rsidR="00C54C1E" w:rsidRPr="00F669D8" w:rsidRDefault="00465C1C" w:rsidP="000F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F669D8">
              <w:rPr>
                <w:rFonts w:ascii="Arial" w:eastAsia="Arial" w:hAnsi="Arial" w:cs="Arial"/>
                <w:color w:val="000000"/>
                <w:szCs w:val="24"/>
              </w:rPr>
              <w:t xml:space="preserve">- </w:t>
            </w:r>
            <w:r w:rsidR="00893F47" w:rsidRPr="00F669D8">
              <w:rPr>
                <w:rFonts w:ascii="Arial" w:eastAsia="Arial" w:hAnsi="Arial" w:cs="Arial"/>
                <w:color w:val="000000"/>
                <w:szCs w:val="24"/>
              </w:rPr>
              <w:t>Especificação</w:t>
            </w:r>
            <w:r w:rsidR="00C54C1E" w:rsidRPr="00F669D8">
              <w:rPr>
                <w:rFonts w:ascii="Arial" w:eastAsia="Arial" w:hAnsi="Arial" w:cs="Arial"/>
                <w:color w:val="000000"/>
                <w:szCs w:val="24"/>
              </w:rPr>
              <w:t xml:space="preserve"> de requisitos;</w:t>
            </w:r>
          </w:p>
          <w:p w:rsidR="00C54C1E" w:rsidRPr="00F669D8" w:rsidRDefault="00465C1C" w:rsidP="000F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F669D8">
              <w:rPr>
                <w:rFonts w:ascii="Arial" w:eastAsia="Arial" w:hAnsi="Arial" w:cs="Arial"/>
                <w:color w:val="000000"/>
                <w:szCs w:val="24"/>
              </w:rPr>
              <w:t xml:space="preserve">- </w:t>
            </w:r>
            <w:r w:rsidR="00893F47" w:rsidRPr="00F669D8">
              <w:rPr>
                <w:rFonts w:ascii="Arial" w:eastAsia="Arial" w:hAnsi="Arial" w:cs="Arial"/>
                <w:color w:val="000000"/>
                <w:szCs w:val="24"/>
              </w:rPr>
              <w:t>Documentação</w:t>
            </w:r>
            <w:r w:rsidR="00C54C1E" w:rsidRPr="00F669D8">
              <w:rPr>
                <w:rFonts w:ascii="Arial" w:eastAsia="Arial" w:hAnsi="Arial" w:cs="Arial"/>
                <w:color w:val="000000"/>
                <w:szCs w:val="24"/>
              </w:rPr>
              <w:t xml:space="preserve"> do </w:t>
            </w:r>
            <w:r w:rsidRPr="00F669D8">
              <w:rPr>
                <w:rFonts w:ascii="Arial" w:eastAsia="Arial" w:hAnsi="Arial" w:cs="Arial"/>
                <w:color w:val="000000"/>
                <w:szCs w:val="24"/>
              </w:rPr>
              <w:t>código;</w:t>
            </w:r>
          </w:p>
          <w:p w:rsidR="00C45CB8" w:rsidRPr="00F669D8" w:rsidRDefault="00C45CB8" w:rsidP="000F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F669D8">
              <w:rPr>
                <w:rFonts w:ascii="Arial" w:eastAsia="Arial" w:hAnsi="Arial" w:cs="Arial"/>
                <w:color w:val="000000" w:themeColor="text1"/>
                <w:szCs w:val="24"/>
              </w:rPr>
              <w:t>-</w:t>
            </w:r>
            <w:r w:rsidR="00F669D8" w:rsidRPr="00F669D8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V</w:t>
            </w:r>
            <w:r w:rsidRPr="00F669D8">
              <w:rPr>
                <w:rFonts w:ascii="Arial" w:eastAsia="Arial" w:hAnsi="Arial" w:cs="Arial"/>
                <w:color w:val="000000" w:themeColor="text1"/>
                <w:szCs w:val="24"/>
              </w:rPr>
              <w:t>ídeo explicativo</w:t>
            </w:r>
            <w:r w:rsidR="005F146C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</w:t>
            </w:r>
            <w:r w:rsidR="00F669D8" w:rsidRPr="00F669D8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contendo instruções </w:t>
            </w:r>
            <w:r w:rsidRPr="00F669D8">
              <w:rPr>
                <w:rFonts w:ascii="Arial" w:eastAsia="Arial" w:hAnsi="Arial" w:cs="Arial"/>
                <w:color w:val="000000" w:themeColor="text1"/>
                <w:szCs w:val="24"/>
              </w:rPr>
              <w:t>para instalação</w:t>
            </w:r>
            <w:r w:rsidR="00F669D8" w:rsidRPr="00F669D8">
              <w:rPr>
                <w:rFonts w:ascii="Arial" w:eastAsia="Arial" w:hAnsi="Arial" w:cs="Arial"/>
                <w:color w:val="000000" w:themeColor="text1"/>
                <w:szCs w:val="24"/>
              </w:rPr>
              <w:t>/</w:t>
            </w:r>
            <w:r w:rsidRPr="00F669D8">
              <w:rPr>
                <w:rFonts w:ascii="Arial" w:eastAsia="Arial" w:hAnsi="Arial" w:cs="Arial"/>
                <w:color w:val="000000" w:themeColor="text1"/>
                <w:szCs w:val="24"/>
              </w:rPr>
              <w:t>execução do programa</w:t>
            </w:r>
            <w:r w:rsidR="00F669D8" w:rsidRPr="00F669D8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e </w:t>
            </w:r>
            <w:r w:rsidRPr="00F669D8">
              <w:rPr>
                <w:rFonts w:ascii="Arial" w:eastAsia="Arial" w:hAnsi="Arial" w:cs="Arial"/>
                <w:color w:val="000000" w:themeColor="text1"/>
                <w:szCs w:val="24"/>
              </w:rPr>
              <w:t>apresentação das principais funcionalidades do programa;</w:t>
            </w:r>
          </w:p>
          <w:p w:rsidR="00C45CB8" w:rsidRPr="00F669D8" w:rsidRDefault="00AF18DC" w:rsidP="00F6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F669D8">
              <w:rPr>
                <w:rFonts w:ascii="Arial" w:eastAsia="Arial" w:hAnsi="Arial" w:cs="Arial"/>
                <w:color w:val="000000" w:themeColor="text1"/>
                <w:szCs w:val="24"/>
              </w:rPr>
              <w:t>-</w:t>
            </w:r>
            <w:r w:rsidR="00F669D8" w:rsidRPr="00F669D8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 </w:t>
            </w:r>
            <w:r w:rsidR="00F669D8">
              <w:rPr>
                <w:rFonts w:ascii="Arial" w:eastAsia="Arial" w:hAnsi="Arial" w:cs="Arial"/>
                <w:color w:val="000000" w:themeColor="text1"/>
                <w:szCs w:val="24"/>
              </w:rPr>
              <w:t>O</w:t>
            </w:r>
            <w:r w:rsidR="00F669D8" w:rsidRPr="00F669D8">
              <w:rPr>
                <w:rFonts w:ascii="Arial" w:eastAsia="Arial" w:hAnsi="Arial" w:cs="Arial"/>
                <w:color w:val="000000" w:themeColor="text1"/>
                <w:szCs w:val="24"/>
              </w:rPr>
              <w:t>utras documentações</w:t>
            </w:r>
            <w:r w:rsidR="00F669D8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que julgar relevantes.</w:t>
            </w:r>
          </w:p>
        </w:tc>
      </w:tr>
    </w:tbl>
    <w:p w:rsidR="00C45CB8" w:rsidRPr="00F669D8" w:rsidRDefault="00C45CB8">
      <w:pPr>
        <w:tabs>
          <w:tab w:val="left" w:pos="1110"/>
          <w:tab w:val="center" w:pos="5400"/>
        </w:tabs>
        <w:ind w:left="0" w:hanging="2"/>
        <w:rPr>
          <w:rFonts w:ascii="Arial" w:eastAsia="Arial" w:hAnsi="Arial" w:cs="Arial"/>
          <w:sz w:val="18"/>
          <w:szCs w:val="20"/>
        </w:rPr>
      </w:pPr>
    </w:p>
    <w:p w:rsidR="00AF18DC" w:rsidRDefault="00AF18DC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C45CB8" w:rsidRDefault="00C45CB8" w:rsidP="00F669D8">
      <w:pPr>
        <w:tabs>
          <w:tab w:val="left" w:pos="1110"/>
          <w:tab w:val="center" w:pos="5400"/>
        </w:tabs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86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2"/>
      </w:tblGrid>
      <w:tr w:rsidR="00212CBF">
        <w:trPr>
          <w:trHeight w:val="461"/>
        </w:trPr>
        <w:tc>
          <w:tcPr>
            <w:tcW w:w="8612" w:type="dxa"/>
            <w:shd w:val="clear" w:color="auto" w:fill="F2F2F2"/>
          </w:tcPr>
          <w:p w:rsidR="00212CBF" w:rsidRDefault="00583B2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IDENTIFICAÇÃO DO DECLARANTE</w:t>
            </w:r>
          </w:p>
        </w:tc>
      </w:tr>
      <w:tr w:rsidR="00212CBF">
        <w:trPr>
          <w:trHeight w:val="477"/>
        </w:trPr>
        <w:tc>
          <w:tcPr>
            <w:tcW w:w="8612" w:type="dxa"/>
          </w:tcPr>
          <w:p w:rsidR="00212CBF" w:rsidRDefault="00583B2C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NOME: </w:t>
            </w:r>
          </w:p>
        </w:tc>
      </w:tr>
      <w:tr w:rsidR="00212CBF">
        <w:trPr>
          <w:trHeight w:val="461"/>
        </w:trPr>
        <w:tc>
          <w:tcPr>
            <w:tcW w:w="8612" w:type="dxa"/>
          </w:tcPr>
          <w:p w:rsidR="00212CBF" w:rsidRDefault="00583B2C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ENQUADRAMENTO FUNCIONAL:</w:t>
            </w:r>
          </w:p>
        </w:tc>
      </w:tr>
      <w:tr w:rsidR="00212CBF">
        <w:trPr>
          <w:trHeight w:val="477"/>
        </w:trPr>
        <w:tc>
          <w:tcPr>
            <w:tcW w:w="8612" w:type="dxa"/>
          </w:tcPr>
          <w:p w:rsidR="00212CBF" w:rsidRDefault="00583B2C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SIAPE:</w:t>
            </w:r>
          </w:p>
        </w:tc>
      </w:tr>
      <w:tr w:rsidR="00212CBF">
        <w:trPr>
          <w:trHeight w:val="477"/>
        </w:trPr>
        <w:tc>
          <w:tcPr>
            <w:tcW w:w="8612" w:type="dxa"/>
          </w:tcPr>
          <w:p w:rsidR="00212CBF" w:rsidRDefault="00583B2C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CPF:</w:t>
            </w:r>
          </w:p>
        </w:tc>
      </w:tr>
      <w:tr w:rsidR="00212CBF">
        <w:trPr>
          <w:trHeight w:val="461"/>
        </w:trPr>
        <w:tc>
          <w:tcPr>
            <w:tcW w:w="8612" w:type="dxa"/>
          </w:tcPr>
          <w:p w:rsidR="00212CBF" w:rsidRDefault="00583B2C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 w:rsidR="00C45CB8"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</w:rPr>
              <w:t>MPUS:</w:t>
            </w:r>
          </w:p>
        </w:tc>
      </w:tr>
      <w:tr w:rsidR="00212CBF">
        <w:trPr>
          <w:trHeight w:val="477"/>
        </w:trPr>
        <w:tc>
          <w:tcPr>
            <w:tcW w:w="8612" w:type="dxa"/>
          </w:tcPr>
          <w:p w:rsidR="00212CBF" w:rsidRDefault="00583B2C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TELEFONE:</w:t>
            </w:r>
          </w:p>
        </w:tc>
      </w:tr>
      <w:tr w:rsidR="00212CBF">
        <w:trPr>
          <w:trHeight w:val="477"/>
        </w:trPr>
        <w:tc>
          <w:tcPr>
            <w:tcW w:w="8612" w:type="dxa"/>
          </w:tcPr>
          <w:p w:rsidR="00212CBF" w:rsidRDefault="00583B2C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E-MAIL:</w:t>
            </w:r>
          </w:p>
        </w:tc>
      </w:tr>
    </w:tbl>
    <w:p w:rsidR="00212CBF" w:rsidRDefault="00583B2C" w:rsidP="00AE68FD">
      <w:pPr>
        <w:tabs>
          <w:tab w:val="left" w:pos="1110"/>
          <w:tab w:val="center" w:pos="5400"/>
        </w:tabs>
        <w:spacing w:after="0" w:line="240" w:lineRule="auto"/>
        <w:ind w:leftChars="0" w:left="2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tbl>
      <w:tblPr>
        <w:tblStyle w:val="a3"/>
        <w:tblW w:w="86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2"/>
      </w:tblGrid>
      <w:tr w:rsidR="00212CBF">
        <w:trPr>
          <w:trHeight w:val="461"/>
        </w:trPr>
        <w:tc>
          <w:tcPr>
            <w:tcW w:w="8612" w:type="dxa"/>
            <w:shd w:val="clear" w:color="auto" w:fill="F2F2F2"/>
          </w:tcPr>
          <w:p w:rsidR="00212CBF" w:rsidRDefault="00583B2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IDENTIFICAÇÃO DO SOFTWARE </w:t>
            </w:r>
          </w:p>
        </w:tc>
      </w:tr>
      <w:tr w:rsidR="00212CBF">
        <w:trPr>
          <w:trHeight w:val="477"/>
        </w:trPr>
        <w:tc>
          <w:tcPr>
            <w:tcW w:w="8612" w:type="dxa"/>
          </w:tcPr>
          <w:p w:rsidR="00212CBF" w:rsidRDefault="00583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TÍTULO:</w:t>
            </w:r>
          </w:p>
        </w:tc>
      </w:tr>
      <w:tr w:rsidR="00AE68FD">
        <w:trPr>
          <w:trHeight w:val="477"/>
        </w:trPr>
        <w:tc>
          <w:tcPr>
            <w:tcW w:w="8612" w:type="dxa"/>
          </w:tcPr>
          <w:p w:rsidR="00AE68FD" w:rsidRDefault="00AE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 DESENVOLVIMENTO DO SOFTWARE FEZ PARTE DE ALGUM PROJETO INSTITUCIONAL? (CITAR </w:t>
            </w:r>
            <w:r w:rsidRPr="00AE68F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NÚMERO OU EDITAL DE REFERÊNCIA (QUANDO FOR O CASO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212CBF">
        <w:trPr>
          <w:trHeight w:val="461"/>
        </w:trPr>
        <w:tc>
          <w:tcPr>
            <w:tcW w:w="8612" w:type="dxa"/>
          </w:tcPr>
          <w:p w:rsidR="00212CBF" w:rsidRDefault="00583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</w:t>
            </w:r>
            <w:r w:rsidR="00AE68F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FUNÇÕES</w:t>
            </w:r>
            <w:r w:rsidR="00AE68F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DO SOFTWARE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</w:p>
        </w:tc>
      </w:tr>
      <w:tr w:rsidR="00212CBF">
        <w:trPr>
          <w:trHeight w:val="461"/>
        </w:trPr>
        <w:tc>
          <w:tcPr>
            <w:tcW w:w="8612" w:type="dxa"/>
          </w:tcPr>
          <w:p w:rsidR="00212CBF" w:rsidRDefault="00583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RESUMO HASH:</w:t>
            </w:r>
          </w:p>
          <w:p w:rsidR="00212CBF" w:rsidRDefault="0021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12CBF" w:rsidRDefault="00583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(Instruções sobre resumo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hash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estão no Manual do Usuário para o Registro Eletrônico de Programas de Computador no site do INPI 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http://www.inpi.gov.br/ &gt;)</w:t>
            </w:r>
          </w:p>
        </w:tc>
      </w:tr>
      <w:tr w:rsidR="00212CBF">
        <w:trPr>
          <w:trHeight w:val="482"/>
        </w:trPr>
        <w:tc>
          <w:tcPr>
            <w:tcW w:w="8612" w:type="dxa"/>
          </w:tcPr>
          <w:p w:rsidR="00212CBF" w:rsidRDefault="00583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TIPO DE HASH:</w:t>
            </w:r>
          </w:p>
        </w:tc>
      </w:tr>
      <w:tr w:rsidR="00212CBF">
        <w:trPr>
          <w:trHeight w:val="477"/>
        </w:trPr>
        <w:tc>
          <w:tcPr>
            <w:tcW w:w="8612" w:type="dxa"/>
          </w:tcPr>
          <w:p w:rsidR="00212CBF" w:rsidRPr="00173F10" w:rsidRDefault="00583B2C" w:rsidP="00173F10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ÁREA DE APLICAÇÃO</w:t>
            </w:r>
            <w:r w:rsidR="00173F1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r w:rsidR="00173F10" w:rsidRPr="00173F10">
              <w:rPr>
                <w:rFonts w:ascii="Arial" w:eastAsia="Arial" w:hAnsi="Arial" w:cs="Arial"/>
                <w:color w:val="000000"/>
                <w:sz w:val="24"/>
                <w:szCs w:val="24"/>
              </w:rPr>
              <w:t>verificar em</w:t>
            </w:r>
            <w:r w:rsidRPr="00173F10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 w:rsidR="00173F10" w:rsidRPr="00173F1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="00173F10" w:rsidRPr="00173F10">
                <w:rPr>
                  <w:rStyle w:val="Hyperlink"/>
                  <w:rFonts w:ascii="Arial" w:hAnsi="Arial" w:cs="Arial"/>
                  <w:color w:val="000000" w:themeColor="text1"/>
                </w:rPr>
                <w:t>https://www.ifsudestemg.edu.br/documentos-institucionais/unidades/reitoria/pro-reitorias/pesquisa-posgraduacao-e-inovacao/outros-documentos/nittec/inovacao/formularios</w:t>
              </w:r>
            </w:hyperlink>
            <w:r w:rsidR="00173F10" w:rsidRPr="00173F1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)</w:t>
            </w:r>
            <w:r w:rsidRPr="00173F1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12CBF">
        <w:trPr>
          <w:trHeight w:val="477"/>
        </w:trPr>
        <w:tc>
          <w:tcPr>
            <w:tcW w:w="8612" w:type="dxa"/>
          </w:tcPr>
          <w:p w:rsidR="00212CBF" w:rsidRDefault="00583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TIPO DE PROGRAMA: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s0" o:spid="_x0000_i1121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s0" DrawAspect="Content" ObjectID="_1651475147" r:id="rId9"/>
              </w:object>
            </w:r>
            <w:r>
              <w:rPr>
                <w:rFonts w:ascii="Times New Roman" w:eastAsia="Times New Roman" w:hAnsi="Times New Roman" w:cs="Times New Roman"/>
              </w:rPr>
              <w:t> AP01 - Aplicativos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120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120" DrawAspect="Content" ObjectID="_1651475148" r:id="rId10"/>
              </w:object>
            </w:r>
            <w:r>
              <w:rPr>
                <w:rFonts w:ascii="Times New Roman" w:eastAsia="Times New Roman" w:hAnsi="Times New Roman" w:cs="Times New Roman"/>
              </w:rPr>
              <w:t> AP02 - Planejamento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bookmarkStart w:id="3" w:name="_heading=h.1fob9te" w:colFirst="0" w:colLast="0"/>
            <w:bookmarkEnd w:id="3"/>
            <w:r>
              <w:rPr>
                <w:rFonts w:ascii="Times New Roman" w:eastAsia="Times New Roman" w:hAnsi="Times New Roman" w:cs="Times New Roman"/>
              </w:rPr>
              <w:lastRenderedPageBreak/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119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119" DrawAspect="Content" ObjectID="_1651475149" r:id="rId11"/>
              </w:object>
            </w:r>
            <w:r>
              <w:rPr>
                <w:rFonts w:ascii="Times New Roman" w:eastAsia="Times New Roman" w:hAnsi="Times New Roman" w:cs="Times New Roman"/>
              </w:rPr>
              <w:t> AP03 - Controle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bookmarkStart w:id="4" w:name="_heading=h.3znysh7" w:colFirst="0" w:colLast="0"/>
            <w:bookmarkEnd w:id="4"/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118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118" DrawAspect="Content" ObjectID="_1651475150" r:id="rId12"/>
              </w:object>
            </w:r>
            <w:r>
              <w:rPr>
                <w:rFonts w:ascii="Times New Roman" w:eastAsia="Times New Roman" w:hAnsi="Times New Roman" w:cs="Times New Roman"/>
              </w:rPr>
              <w:t> AP04 - Auditoria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bookmarkStart w:id="5" w:name="_heading=h.2et92p0" w:colFirst="0" w:colLast="0"/>
            <w:bookmarkEnd w:id="5"/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117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117" DrawAspect="Content" ObjectID="_1651475151" r:id="rId13"/>
              </w:object>
            </w:r>
            <w:r>
              <w:rPr>
                <w:rFonts w:ascii="Times New Roman" w:eastAsia="Times New Roman" w:hAnsi="Times New Roman" w:cs="Times New Roman"/>
              </w:rPr>
              <w:t xml:space="preserve"> AP05 -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Contabiliz</w:t>
            </w:r>
            <w:proofErr w:type="spellEnd"/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116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116" DrawAspect="Content" ObjectID="_1651475152" r:id="rId14"/>
              </w:object>
            </w:r>
            <w:r>
              <w:rPr>
                <w:rFonts w:ascii="Times New Roman" w:eastAsia="Times New Roman" w:hAnsi="Times New Roman" w:cs="Times New Roman"/>
              </w:rPr>
              <w:t> AT01 - Automação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115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115" DrawAspect="Content" ObjectID="_1651475153" r:id="rId15"/>
              </w:object>
            </w:r>
            <w:r>
              <w:rPr>
                <w:rFonts w:ascii="Times New Roman" w:eastAsia="Times New Roman" w:hAnsi="Times New Roman" w:cs="Times New Roman"/>
              </w:rPr>
              <w:t> AT02 - Automação de Escritório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114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114" DrawAspect="Content" ObjectID="_1651475154" r:id="rId16"/>
              </w:object>
            </w:r>
            <w:r>
              <w:rPr>
                <w:rFonts w:ascii="Times New Roman" w:eastAsia="Times New Roman" w:hAnsi="Times New Roman" w:cs="Times New Roman"/>
              </w:rPr>
              <w:t> AT03 - Automação Comercial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113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113" DrawAspect="Content" ObjectID="_1651475155" r:id="rId17"/>
              </w:object>
            </w:r>
            <w:r>
              <w:rPr>
                <w:rFonts w:ascii="Times New Roman" w:eastAsia="Times New Roman" w:hAnsi="Times New Roman" w:cs="Times New Roman"/>
              </w:rPr>
              <w:t> AT04 - Automação Bancária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112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112" DrawAspect="Content" ObjectID="_1651475156" r:id="rId18"/>
              </w:object>
            </w:r>
            <w:r>
              <w:rPr>
                <w:rFonts w:ascii="Times New Roman" w:eastAsia="Times New Roman" w:hAnsi="Times New Roman" w:cs="Times New Roman"/>
              </w:rPr>
              <w:t> AT05 - Automação Industrial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111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111" DrawAspect="Content" ObjectID="_1651475157" r:id="rId19"/>
              </w:object>
            </w:r>
            <w:r>
              <w:rPr>
                <w:rFonts w:ascii="Times New Roman" w:eastAsia="Times New Roman" w:hAnsi="Times New Roman" w:cs="Times New Roman"/>
              </w:rPr>
              <w:t> AT06 - Controle de Processos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110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110" DrawAspect="Content" ObjectID="_1651475158" r:id="rId20"/>
              </w:object>
            </w:r>
            <w:r>
              <w:rPr>
                <w:rFonts w:ascii="Times New Roman" w:eastAsia="Times New Roman" w:hAnsi="Times New Roman" w:cs="Times New Roman"/>
              </w:rPr>
              <w:t xml:space="preserve"> AT07 - Automação da Manufatura (Controle Numérico Computadorizado, Robótica,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109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109" DrawAspect="Content" ObjectID="_1651475159" r:id="rId21"/>
              </w:object>
            </w:r>
            <w:r>
              <w:rPr>
                <w:rFonts w:ascii="Times New Roman" w:eastAsia="Times New Roman" w:hAnsi="Times New Roman" w:cs="Times New Roman"/>
              </w:rPr>
              <w:t xml:space="preserve"> AT08 - Eletrônica Automotiva (computador de bordo, sistema de injeção e/ou ignição eletrônica,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108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108" DrawAspect="Content" ObjectID="_1651475160" r:id="rId22"/>
              </w:object>
            </w:r>
            <w:r>
              <w:rPr>
                <w:rFonts w:ascii="Times New Roman" w:eastAsia="Times New Roman" w:hAnsi="Times New Roman" w:cs="Times New Roman"/>
              </w:rPr>
              <w:t> AV01 - Avaliação de Desempenho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107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107" DrawAspect="Content" ObjectID="_1651475161" r:id="rId23"/>
              </w:object>
            </w:r>
            <w:r>
              <w:rPr>
                <w:rFonts w:ascii="Times New Roman" w:eastAsia="Times New Roman" w:hAnsi="Times New Roman" w:cs="Times New Roman"/>
              </w:rPr>
              <w:t> AV02 - Contabilização de Recursos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106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106" DrawAspect="Content" ObjectID="_1651475162" r:id="rId24"/>
              </w:object>
            </w:r>
            <w:r>
              <w:rPr>
                <w:rFonts w:ascii="Times New Roman" w:eastAsia="Times New Roman" w:hAnsi="Times New Roman" w:cs="Times New Roman"/>
              </w:rPr>
              <w:t> CD01 - Comunicação de Dados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105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105" DrawAspect="Content" ObjectID="_1651475163" r:id="rId25"/>
              </w:object>
            </w:r>
            <w:r>
              <w:rPr>
                <w:rFonts w:ascii="Times New Roman" w:eastAsia="Times New Roman" w:hAnsi="Times New Roman" w:cs="Times New Roman"/>
              </w:rPr>
              <w:t> CD02 - Emuladores de Terminais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104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104" DrawAspect="Content" ObjectID="_1651475164" r:id="rId26"/>
              </w:object>
            </w:r>
            <w:r>
              <w:rPr>
                <w:rFonts w:ascii="Times New Roman" w:eastAsia="Times New Roman" w:hAnsi="Times New Roman" w:cs="Times New Roman"/>
              </w:rPr>
              <w:t> CD03 - Monitores de Teleprocessamento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103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103" DrawAspect="Content" ObjectID="_1651475165" r:id="rId27"/>
              </w:object>
            </w:r>
            <w:r>
              <w:rPr>
                <w:rFonts w:ascii="Times New Roman" w:eastAsia="Times New Roman" w:hAnsi="Times New Roman" w:cs="Times New Roman"/>
              </w:rPr>
              <w:t xml:space="preserve"> CD04 -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Gerenc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Disposit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e Periféricos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102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102" DrawAspect="Content" ObjectID="_1651475166" r:id="rId28"/>
              </w:object>
            </w:r>
            <w:r>
              <w:rPr>
                <w:rFonts w:ascii="Times New Roman" w:eastAsia="Times New Roman" w:hAnsi="Times New Roman" w:cs="Times New Roman"/>
              </w:rPr>
              <w:t> CD05 - Gerenciador de Rede de Comunicação de Dados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101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101" DrawAspect="Content" ObjectID="_1651475167" r:id="rId29"/>
              </w:object>
            </w:r>
            <w:r>
              <w:rPr>
                <w:rFonts w:ascii="Times New Roman" w:eastAsia="Times New Roman" w:hAnsi="Times New Roman" w:cs="Times New Roman"/>
              </w:rPr>
              <w:t> CD06 - Rede Local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100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100" DrawAspect="Content" ObjectID="_1651475168" r:id="rId30"/>
              </w:object>
            </w:r>
            <w:r>
              <w:rPr>
                <w:rFonts w:ascii="Times New Roman" w:eastAsia="Times New Roman" w:hAnsi="Times New Roman" w:cs="Times New Roman"/>
              </w:rPr>
              <w:t> CT01 - Comutação Telefônica e Telegráfica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99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99" DrawAspect="Content" ObjectID="_1651475169" r:id="rId31"/>
              </w:object>
            </w:r>
            <w:r>
              <w:rPr>
                <w:rFonts w:ascii="Times New Roman" w:eastAsia="Times New Roman" w:hAnsi="Times New Roman" w:cs="Times New Roman"/>
              </w:rPr>
              <w:t> CT02 - Implementador de Funções Adicionais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98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98" DrawAspect="Content" ObjectID="_1651475170" r:id="rId32"/>
              </w:object>
            </w:r>
            <w:r>
              <w:rPr>
                <w:rFonts w:ascii="Times New Roman" w:eastAsia="Times New Roman" w:hAnsi="Times New Roman" w:cs="Times New Roman"/>
              </w:rPr>
              <w:t> CT03 - Gerenciador Operação e Manutenção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97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97" DrawAspect="Content" ObjectID="_1651475171" r:id="rId33"/>
              </w:object>
            </w:r>
            <w:r>
              <w:rPr>
                <w:rFonts w:ascii="Times New Roman" w:eastAsia="Times New Roman" w:hAnsi="Times New Roman" w:cs="Times New Roman"/>
              </w:rPr>
              <w:t> CT04 - Terminal de Operação e Manutenção de Central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96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96" DrawAspect="Content" ObjectID="_1651475172" r:id="rId34"/>
              </w:object>
            </w:r>
            <w:r>
              <w:rPr>
                <w:rFonts w:ascii="Times New Roman" w:eastAsia="Times New Roman" w:hAnsi="Times New Roman" w:cs="Times New Roman"/>
              </w:rPr>
              <w:t xml:space="preserve"> DS01 - Ferramentas de Suporte ao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Desenvolv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de Sistemas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95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95" DrawAspect="Content" ObjectID="_1651475173" r:id="rId35"/>
              </w:object>
            </w:r>
            <w:r>
              <w:rPr>
                <w:rFonts w:ascii="Times New Roman" w:eastAsia="Times New Roman" w:hAnsi="Times New Roman" w:cs="Times New Roman"/>
              </w:rPr>
              <w:t> DS02 - Gerador de Aplicações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94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94" DrawAspect="Content" ObjectID="_1651475174" r:id="rId36"/>
              </w:object>
            </w:r>
            <w:r>
              <w:rPr>
                <w:rFonts w:ascii="Times New Roman" w:eastAsia="Times New Roman" w:hAnsi="Times New Roman" w:cs="Times New Roman"/>
              </w:rPr>
              <w:t xml:space="preserve"> DS03 - CASE Computer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Aided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Softw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Engineering</w:t>
            </w:r>
            <w:proofErr w:type="spellEnd"/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93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93" DrawAspect="Content" ObjectID="_1651475175" r:id="rId37"/>
              </w:object>
            </w:r>
            <w:r>
              <w:rPr>
                <w:rFonts w:ascii="Times New Roman" w:eastAsia="Times New Roman" w:hAnsi="Times New Roman" w:cs="Times New Roman"/>
              </w:rPr>
              <w:t xml:space="preserve"> DS04 -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Metd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Aplicativos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Desenvolv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Sist. de acordo com determ. Metodologia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92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92" DrawAspect="Content" ObjectID="_1651475176" r:id="rId38"/>
              </w:object>
            </w:r>
            <w:r>
              <w:rPr>
                <w:rFonts w:ascii="Times New Roman" w:eastAsia="Times New Roman" w:hAnsi="Times New Roman" w:cs="Times New Roman"/>
              </w:rPr>
              <w:t> DS05 - Bibliotecas de Rotinas ("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Libraries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")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91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91" DrawAspect="Content" ObjectID="_1651475177" r:id="rId39"/>
              </w:object>
            </w:r>
            <w:r>
              <w:rPr>
                <w:rFonts w:ascii="Times New Roman" w:eastAsia="Times New Roman" w:hAnsi="Times New Roman" w:cs="Times New Roman"/>
              </w:rPr>
              <w:t> DS06 - Apoio à Programação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90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90" DrawAspect="Content" ObjectID="_1651475178" r:id="rId40"/>
              </w:object>
            </w:r>
            <w:r>
              <w:rPr>
                <w:rFonts w:ascii="Times New Roman" w:eastAsia="Times New Roman" w:hAnsi="Times New Roman" w:cs="Times New Roman"/>
              </w:rPr>
              <w:t> DS07 - Suporte à Documentação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89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89" DrawAspect="Content" ObjectID="_1651475179" r:id="rId41"/>
              </w:object>
            </w:r>
            <w:r>
              <w:rPr>
                <w:rFonts w:ascii="Times New Roman" w:eastAsia="Times New Roman" w:hAnsi="Times New Roman" w:cs="Times New Roman"/>
              </w:rPr>
              <w:t> DS08 - Conversor de Sistemas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88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88" DrawAspect="Content" ObjectID="_1651475180" r:id="rId42"/>
              </w:object>
            </w:r>
            <w:r>
              <w:rPr>
                <w:rFonts w:ascii="Times New Roman" w:eastAsia="Times New Roman" w:hAnsi="Times New Roman" w:cs="Times New Roman"/>
              </w:rPr>
              <w:t> ET01 - Entretenimento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87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87" DrawAspect="Content" ObjectID="_1651475181" r:id="rId43"/>
              </w:object>
            </w:r>
            <w:r>
              <w:rPr>
                <w:rFonts w:ascii="Times New Roman" w:eastAsia="Times New Roman" w:hAnsi="Times New Roman" w:cs="Times New Roman"/>
              </w:rPr>
              <w:t> ET02 - Jogos Animados ("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arcade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games")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86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86" DrawAspect="Content" ObjectID="_1651475182" r:id="rId44"/>
              </w:object>
            </w:r>
            <w:r>
              <w:rPr>
                <w:rFonts w:ascii="Times New Roman" w:eastAsia="Times New Roman" w:hAnsi="Times New Roman" w:cs="Times New Roman"/>
              </w:rPr>
              <w:t> ET03 - Geradores de Desenhos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85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85" DrawAspect="Content" ObjectID="_1651475183" r:id="rId45"/>
              </w:object>
            </w:r>
            <w:r>
              <w:rPr>
                <w:rFonts w:ascii="Times New Roman" w:eastAsia="Times New Roman" w:hAnsi="Times New Roman" w:cs="Times New Roman"/>
              </w:rPr>
              <w:t> ET04 - Simuladores - Simuladores Destinados ao Lazer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84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84" DrawAspect="Content" ObjectID="_1651475184" r:id="rId46"/>
              </w:object>
            </w:r>
            <w:r>
              <w:rPr>
                <w:rFonts w:ascii="Times New Roman" w:eastAsia="Times New Roman" w:hAnsi="Times New Roman" w:cs="Times New Roman"/>
              </w:rPr>
              <w:t> FA01 - Ferramenta de Apoio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83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83" DrawAspect="Content" ObjectID="_1651475185" r:id="rId47"/>
              </w:object>
            </w:r>
            <w:r>
              <w:rPr>
                <w:rFonts w:ascii="Times New Roman" w:eastAsia="Times New Roman" w:hAnsi="Times New Roman" w:cs="Times New Roman"/>
              </w:rPr>
              <w:t> FA02 - Processadores de Texto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82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82" DrawAspect="Content" ObjectID="_1651475186" r:id="rId48"/>
              </w:object>
            </w:r>
            <w:r>
              <w:rPr>
                <w:rFonts w:ascii="Times New Roman" w:eastAsia="Times New Roman" w:hAnsi="Times New Roman" w:cs="Times New Roman"/>
              </w:rPr>
              <w:t> FA03 - Planilhas Eletrônicas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81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81" DrawAspect="Content" ObjectID="_1651475187" r:id="rId49"/>
              </w:object>
            </w:r>
            <w:r>
              <w:rPr>
                <w:rFonts w:ascii="Times New Roman" w:eastAsia="Times New Roman" w:hAnsi="Times New Roman" w:cs="Times New Roman"/>
              </w:rPr>
              <w:t> FA04 - Geradores de Gráficos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80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80" DrawAspect="Content" ObjectID="_1651475188" r:id="rId50"/>
              </w:object>
            </w:r>
            <w:r>
              <w:rPr>
                <w:rFonts w:ascii="Times New Roman" w:eastAsia="Times New Roman" w:hAnsi="Times New Roman" w:cs="Times New Roman"/>
              </w:rPr>
              <w:t> GI01 - Gerenciador de Informações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79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79" DrawAspect="Content" ObjectID="_1651475189" r:id="rId51"/>
              </w:object>
            </w:r>
            <w:r>
              <w:rPr>
                <w:rFonts w:ascii="Times New Roman" w:eastAsia="Times New Roman" w:hAnsi="Times New Roman" w:cs="Times New Roman"/>
              </w:rPr>
              <w:t> GI02 - Gerenciador de Banco de Dados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78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78" DrawAspect="Content" ObjectID="_1651475190" r:id="rId52"/>
              </w:object>
            </w:r>
            <w:r>
              <w:rPr>
                <w:rFonts w:ascii="Times New Roman" w:eastAsia="Times New Roman" w:hAnsi="Times New Roman" w:cs="Times New Roman"/>
              </w:rPr>
              <w:t> GI03 - Gerador de Telas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77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77" DrawAspect="Content" ObjectID="_1651475191" r:id="rId53"/>
              </w:object>
            </w:r>
            <w:r>
              <w:rPr>
                <w:rFonts w:ascii="Times New Roman" w:eastAsia="Times New Roman" w:hAnsi="Times New Roman" w:cs="Times New Roman"/>
              </w:rPr>
              <w:t> GI04 - Gerador de Relatórios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76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76" DrawAspect="Content" ObjectID="_1651475192" r:id="rId54"/>
              </w:object>
            </w:r>
            <w:r>
              <w:rPr>
                <w:rFonts w:ascii="Times New Roman" w:eastAsia="Times New Roman" w:hAnsi="Times New Roman" w:cs="Times New Roman"/>
              </w:rPr>
              <w:t> GI05 - Dicionário de Dados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75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75" DrawAspect="Content" ObjectID="_1651475193" r:id="rId55"/>
              </w:object>
            </w:r>
            <w:r>
              <w:rPr>
                <w:rFonts w:ascii="Times New Roman" w:eastAsia="Times New Roman" w:hAnsi="Times New Roman" w:cs="Times New Roman"/>
              </w:rPr>
              <w:t> GI06 - Entrada e Validação da Dados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74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74" DrawAspect="Content" ObjectID="_1651475194" r:id="rId56"/>
              </w:object>
            </w:r>
            <w:r>
              <w:rPr>
                <w:rFonts w:ascii="Times New Roman" w:eastAsia="Times New Roman" w:hAnsi="Times New Roman" w:cs="Times New Roman"/>
              </w:rPr>
              <w:t> GI07 - Organização, Tratamento, Manutenção de Arquivos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73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73" DrawAspect="Content" ObjectID="_1651475195" r:id="rId57"/>
              </w:object>
            </w:r>
            <w:r>
              <w:rPr>
                <w:rFonts w:ascii="Times New Roman" w:eastAsia="Times New Roman" w:hAnsi="Times New Roman" w:cs="Times New Roman"/>
              </w:rPr>
              <w:t> GI08 - Recuperação de Dados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72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72" DrawAspect="Content" ObjectID="_1651475196" r:id="rId58"/>
              </w:object>
            </w:r>
            <w:r>
              <w:rPr>
                <w:rFonts w:ascii="Times New Roman" w:eastAsia="Times New Roman" w:hAnsi="Times New Roman" w:cs="Times New Roman"/>
              </w:rPr>
              <w:t> IA01-Inteligência Artificial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71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71" DrawAspect="Content" ObjectID="_1651475197" r:id="rId59"/>
              </w:object>
            </w:r>
            <w:r>
              <w:rPr>
                <w:rFonts w:ascii="Times New Roman" w:eastAsia="Times New Roman" w:hAnsi="Times New Roman" w:cs="Times New Roman"/>
              </w:rPr>
              <w:t> IA02-Sistemas Especialistas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70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70" DrawAspect="Content" ObjectID="_1651475198" r:id="rId60"/>
              </w:object>
            </w:r>
            <w:r>
              <w:rPr>
                <w:rFonts w:ascii="Times New Roman" w:eastAsia="Times New Roman" w:hAnsi="Times New Roman" w:cs="Times New Roman"/>
              </w:rPr>
              <w:t> IA03-Sistemas de Processamento de Linguagem Natural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69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69" DrawAspect="Content" ObjectID="_1651475199" r:id="rId61"/>
              </w:object>
            </w:r>
            <w:r>
              <w:rPr>
                <w:rFonts w:ascii="Times New Roman" w:eastAsia="Times New Roman" w:hAnsi="Times New Roman" w:cs="Times New Roman"/>
              </w:rPr>
              <w:t> IT01 - Instrumentação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68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68" DrawAspect="Content" ObjectID="_1651475200" r:id="rId62"/>
              </w:object>
            </w:r>
            <w:r>
              <w:rPr>
                <w:rFonts w:ascii="Times New Roman" w:eastAsia="Times New Roman" w:hAnsi="Times New Roman" w:cs="Times New Roman"/>
              </w:rPr>
              <w:t> IT02 - Instrumentação de Teste e Medição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67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67" DrawAspect="Content" ObjectID="_1651475201" r:id="rId63"/>
              </w:object>
            </w:r>
            <w:r>
              <w:rPr>
                <w:rFonts w:ascii="Times New Roman" w:eastAsia="Times New Roman" w:hAnsi="Times New Roman" w:cs="Times New Roman"/>
              </w:rPr>
              <w:t> IT03 - Instrumentação Biomédica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66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66" DrawAspect="Content" ObjectID="_1651475202" r:id="rId64"/>
              </w:object>
            </w:r>
            <w:r>
              <w:rPr>
                <w:rFonts w:ascii="Times New Roman" w:eastAsia="Times New Roman" w:hAnsi="Times New Roman" w:cs="Times New Roman"/>
              </w:rPr>
              <w:t> IT04 - Instrumentação Analítica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65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65" DrawAspect="Content" ObjectID="_1651475203" r:id="rId65"/>
              </w:object>
            </w:r>
            <w:r>
              <w:rPr>
                <w:rFonts w:ascii="Times New Roman" w:eastAsia="Times New Roman" w:hAnsi="Times New Roman" w:cs="Times New Roman"/>
              </w:rPr>
              <w:t> LG01 - Linguagens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64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64" DrawAspect="Content" ObjectID="_1651475204" r:id="rId66"/>
              </w:object>
            </w:r>
            <w:r>
              <w:rPr>
                <w:rFonts w:ascii="Times New Roman" w:eastAsia="Times New Roman" w:hAnsi="Times New Roman" w:cs="Times New Roman"/>
              </w:rPr>
              <w:t> LG02 - Compilador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63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63" DrawAspect="Content" ObjectID="_1651475205" r:id="rId67"/>
              </w:object>
            </w:r>
            <w:r>
              <w:rPr>
                <w:rFonts w:ascii="Times New Roman" w:eastAsia="Times New Roman" w:hAnsi="Times New Roman" w:cs="Times New Roman"/>
              </w:rPr>
              <w:t> LG03 - Montador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62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62" DrawAspect="Content" ObjectID="_1651475206" r:id="rId68"/>
              </w:object>
            </w:r>
            <w:r>
              <w:rPr>
                <w:rFonts w:ascii="Times New Roman" w:eastAsia="Times New Roman" w:hAnsi="Times New Roman" w:cs="Times New Roman"/>
              </w:rPr>
              <w:t xml:space="preserve"> LG04 -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-Compilador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61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61" DrawAspect="Content" ObjectID="_1651475207" r:id="rId69"/>
              </w:object>
            </w:r>
            <w:r>
              <w:rPr>
                <w:rFonts w:ascii="Times New Roman" w:eastAsia="Times New Roman" w:hAnsi="Times New Roman" w:cs="Times New Roman"/>
              </w:rPr>
              <w:t> LG05 - Compilador Cruzado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60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60" DrawAspect="Content" ObjectID="_1651475208" r:id="rId70"/>
              </w:object>
            </w:r>
            <w:r>
              <w:rPr>
                <w:rFonts w:ascii="Times New Roman" w:eastAsia="Times New Roman" w:hAnsi="Times New Roman" w:cs="Times New Roman"/>
              </w:rPr>
              <w:t xml:space="preserve"> LG06 -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-Processador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59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59" DrawAspect="Content" ObjectID="_1651475209" r:id="rId71"/>
              </w:object>
            </w:r>
            <w:r>
              <w:rPr>
                <w:rFonts w:ascii="Times New Roman" w:eastAsia="Times New Roman" w:hAnsi="Times New Roman" w:cs="Times New Roman"/>
              </w:rPr>
              <w:t> LG07 - Interpretador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58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58" DrawAspect="Content" ObjectID="_1651475210" r:id="rId72"/>
              </w:object>
            </w:r>
            <w:r>
              <w:rPr>
                <w:rFonts w:ascii="Times New Roman" w:eastAsia="Times New Roman" w:hAnsi="Times New Roman" w:cs="Times New Roman"/>
              </w:rPr>
              <w:t> LG08 - Linguagem Procedural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57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57" DrawAspect="Content" ObjectID="_1651475211" r:id="rId73"/>
              </w:object>
            </w:r>
            <w:r>
              <w:rPr>
                <w:rFonts w:ascii="Times New Roman" w:eastAsia="Times New Roman" w:hAnsi="Times New Roman" w:cs="Times New Roman"/>
              </w:rPr>
              <w:t> LG09 - Linguagem Não Procedural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56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56" DrawAspect="Content" ObjectID="_1651475212" r:id="rId74"/>
              </w:object>
            </w:r>
            <w:r>
              <w:rPr>
                <w:rFonts w:ascii="Times New Roman" w:eastAsia="Times New Roman" w:hAnsi="Times New Roman" w:cs="Times New Roman"/>
              </w:rPr>
              <w:t> PD01 - Segurança e Proteção de Dados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55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55" DrawAspect="Content" ObjectID="_1651475213" r:id="rId75"/>
              </w:object>
            </w:r>
            <w:r>
              <w:rPr>
                <w:rFonts w:ascii="Times New Roman" w:eastAsia="Times New Roman" w:hAnsi="Times New Roman" w:cs="Times New Roman"/>
              </w:rPr>
              <w:t> PD02 - Senha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54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54" DrawAspect="Content" ObjectID="_1651475214" r:id="rId76"/>
              </w:object>
            </w:r>
            <w:r>
              <w:rPr>
                <w:rFonts w:ascii="Times New Roman" w:eastAsia="Times New Roman" w:hAnsi="Times New Roman" w:cs="Times New Roman"/>
              </w:rPr>
              <w:t> PD03 - Criptografia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53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53" DrawAspect="Content" ObjectID="_1651475215" r:id="rId77"/>
              </w:object>
            </w:r>
            <w:r>
              <w:rPr>
                <w:rFonts w:ascii="Times New Roman" w:eastAsia="Times New Roman" w:hAnsi="Times New Roman" w:cs="Times New Roman"/>
              </w:rPr>
              <w:t> PD04 - Manutenção da Integridade dos Dados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52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52" DrawAspect="Content" ObjectID="_1651475216" r:id="rId78"/>
              </w:object>
            </w:r>
            <w:r>
              <w:rPr>
                <w:rFonts w:ascii="Times New Roman" w:eastAsia="Times New Roman" w:hAnsi="Times New Roman" w:cs="Times New Roman"/>
              </w:rPr>
              <w:t> PD05 - Controle de Acessos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51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51" DrawAspect="Content" ObjectID="_1651475217" r:id="rId79"/>
              </w:object>
            </w:r>
            <w:r>
              <w:rPr>
                <w:rFonts w:ascii="Times New Roman" w:eastAsia="Times New Roman" w:hAnsi="Times New Roman" w:cs="Times New Roman"/>
              </w:rPr>
              <w:t> SM01 - Simulação e Modelagem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50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50" DrawAspect="Content" ObjectID="_1651475218" r:id="rId80"/>
              </w:object>
            </w:r>
            <w:r>
              <w:rPr>
                <w:rFonts w:ascii="Times New Roman" w:eastAsia="Times New Roman" w:hAnsi="Times New Roman" w:cs="Times New Roman"/>
              </w:rPr>
              <w:t xml:space="preserve"> SM02 - Simulador - Simulador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Vôo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/Carro/Submarino/...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49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49" DrawAspect="Content" ObjectID="_1651475219" r:id="rId81"/>
              </w:object>
            </w:r>
            <w:r>
              <w:rPr>
                <w:rFonts w:ascii="Times New Roman" w:eastAsia="Times New Roman" w:hAnsi="Times New Roman" w:cs="Times New Roman"/>
              </w:rPr>
              <w:t> SM03 - Simuladores de Ambiente Operacional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48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48" DrawAspect="Content" ObjectID="_1651475220" r:id="rId82"/>
              </w:object>
            </w:r>
            <w:r>
              <w:rPr>
                <w:rFonts w:ascii="Times New Roman" w:eastAsia="Times New Roman" w:hAnsi="Times New Roman" w:cs="Times New Roman"/>
              </w:rPr>
              <w:t> SM04 - CAE/CAD/CAM - CAE/CAD/CAM/CAL/CBT/...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47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47" DrawAspect="Content" ObjectID="_1651475221" r:id="rId83"/>
              </w:object>
            </w:r>
            <w:r>
              <w:rPr>
                <w:rFonts w:ascii="Times New Roman" w:eastAsia="Times New Roman" w:hAnsi="Times New Roman" w:cs="Times New Roman"/>
              </w:rPr>
              <w:t> SO01 - Sistema Operacional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46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46" DrawAspect="Content" ObjectID="_1651475222" r:id="rId84"/>
              </w:object>
            </w:r>
            <w:r>
              <w:rPr>
                <w:rFonts w:ascii="Times New Roman" w:eastAsia="Times New Roman" w:hAnsi="Times New Roman" w:cs="Times New Roman"/>
              </w:rPr>
              <w:t> SO02 - Interface de Entrada e Saída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45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45" DrawAspect="Content" ObjectID="_1651475223" r:id="rId85"/>
              </w:object>
            </w:r>
            <w:r>
              <w:rPr>
                <w:rFonts w:ascii="Times New Roman" w:eastAsia="Times New Roman" w:hAnsi="Times New Roman" w:cs="Times New Roman"/>
              </w:rPr>
              <w:t> SO03 - Interface Básica de Disco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44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44" DrawAspect="Content" ObjectID="_1651475224" r:id="rId86"/>
              </w:object>
            </w:r>
            <w:r>
              <w:rPr>
                <w:rFonts w:ascii="Times New Roman" w:eastAsia="Times New Roman" w:hAnsi="Times New Roman" w:cs="Times New Roman"/>
              </w:rPr>
              <w:t> SO04 - Interface de Comunicação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43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43" DrawAspect="Content" ObjectID="_1651475225" r:id="rId87"/>
              </w:object>
            </w:r>
            <w:r>
              <w:rPr>
                <w:rFonts w:ascii="Times New Roman" w:eastAsia="Times New Roman" w:hAnsi="Times New Roman" w:cs="Times New Roman"/>
              </w:rPr>
              <w:t> SO05 - Gerenciador de Usuários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42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42" DrawAspect="Content" ObjectID="_1651475226" r:id="rId88"/>
              </w:object>
            </w:r>
            <w:r>
              <w:rPr>
                <w:rFonts w:ascii="Times New Roman" w:eastAsia="Times New Roman" w:hAnsi="Times New Roman" w:cs="Times New Roman"/>
              </w:rPr>
              <w:t> SO06 - Administrador de Dispositivos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41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41" DrawAspect="Content" ObjectID="_1651475227" r:id="rId89"/>
              </w:object>
            </w:r>
            <w:r>
              <w:rPr>
                <w:rFonts w:ascii="Times New Roman" w:eastAsia="Times New Roman" w:hAnsi="Times New Roman" w:cs="Times New Roman"/>
              </w:rPr>
              <w:t> SO07 - Controlador de Processos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40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40" DrawAspect="Content" ObjectID="_1651475228" r:id="rId90"/>
              </w:object>
            </w:r>
            <w:r>
              <w:rPr>
                <w:rFonts w:ascii="Times New Roman" w:eastAsia="Times New Roman" w:hAnsi="Times New Roman" w:cs="Times New Roman"/>
              </w:rPr>
              <w:t> SO08 - Controlador de Redes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39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39" DrawAspect="Content" ObjectID="_1651475229" r:id="rId91"/>
              </w:object>
            </w:r>
            <w:r>
              <w:rPr>
                <w:rFonts w:ascii="Times New Roman" w:eastAsia="Times New Roman" w:hAnsi="Times New Roman" w:cs="Times New Roman"/>
              </w:rPr>
              <w:t> SO09 - Processador de Comandos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38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38" DrawAspect="Content" ObjectID="_1651475230" r:id="rId92"/>
              </w:object>
            </w:r>
            <w:r>
              <w:rPr>
                <w:rFonts w:ascii="Times New Roman" w:eastAsia="Times New Roman" w:hAnsi="Times New Roman" w:cs="Times New Roman"/>
              </w:rPr>
              <w:t> TC01 - Aplicações Técnico-Científicas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37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37" DrawAspect="Content" ObjectID="_1651475231" r:id="rId93"/>
              </w:object>
            </w:r>
            <w:r>
              <w:rPr>
                <w:rFonts w:ascii="Times New Roman" w:eastAsia="Times New Roman" w:hAnsi="Times New Roman" w:cs="Times New Roman"/>
              </w:rPr>
              <w:t> TC02 - Pesquisa Operacional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36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36" DrawAspect="Content" ObjectID="_1651475232" r:id="rId94"/>
              </w:object>
            </w:r>
            <w:r>
              <w:rPr>
                <w:rFonts w:ascii="Times New Roman" w:eastAsia="Times New Roman" w:hAnsi="Times New Roman" w:cs="Times New Roman"/>
              </w:rPr>
              <w:t> TC03 - Reconhecimento de Padrões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35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35" DrawAspect="Content" ObjectID="_1651475233" r:id="rId95"/>
              </w:object>
            </w:r>
            <w:r>
              <w:rPr>
                <w:rFonts w:ascii="Times New Roman" w:eastAsia="Times New Roman" w:hAnsi="Times New Roman" w:cs="Times New Roman"/>
              </w:rPr>
              <w:t> TC04 - Processamento de Imagem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34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34" DrawAspect="Content" ObjectID="_1651475234" r:id="rId96"/>
              </w:object>
            </w:r>
            <w:r>
              <w:rPr>
                <w:rFonts w:ascii="Times New Roman" w:eastAsia="Times New Roman" w:hAnsi="Times New Roman" w:cs="Times New Roman"/>
              </w:rPr>
              <w:t> TI01 - Teleinformática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33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33" DrawAspect="Content" ObjectID="_1651475235" r:id="rId97"/>
              </w:object>
            </w:r>
            <w:r>
              <w:rPr>
                <w:rFonts w:ascii="Times New Roman" w:eastAsia="Times New Roman" w:hAnsi="Times New Roman" w:cs="Times New Roman"/>
              </w:rPr>
              <w:t> TI02 - Terminais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32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32" DrawAspect="Content" ObjectID="_1651475236" r:id="rId98"/>
              </w:object>
            </w:r>
            <w:r>
              <w:rPr>
                <w:rFonts w:ascii="Times New Roman" w:eastAsia="Times New Roman" w:hAnsi="Times New Roman" w:cs="Times New Roman"/>
              </w:rPr>
              <w:t> TI03 - Dados Transmissão de Dados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31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31" DrawAspect="Content" ObjectID="_1651475237" r:id="rId99"/>
              </w:object>
            </w:r>
            <w:r>
              <w:rPr>
                <w:rFonts w:ascii="Times New Roman" w:eastAsia="Times New Roman" w:hAnsi="Times New Roman" w:cs="Times New Roman"/>
              </w:rPr>
              <w:t> TI04 - Dados Comutação de Dados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30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30" DrawAspect="Content" ObjectID="_1651475238" r:id="rId100"/>
              </w:object>
            </w:r>
            <w:r>
              <w:rPr>
                <w:rFonts w:ascii="Times New Roman" w:eastAsia="Times New Roman" w:hAnsi="Times New Roman" w:cs="Times New Roman"/>
              </w:rPr>
              <w:t> UT01 - Utilitários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29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29" DrawAspect="Content" ObjectID="_1651475239" r:id="rId101"/>
              </w:object>
            </w:r>
            <w:r>
              <w:rPr>
                <w:rFonts w:ascii="Times New Roman" w:eastAsia="Times New Roman" w:hAnsi="Times New Roman" w:cs="Times New Roman"/>
              </w:rPr>
              <w:t> UT02 - Compressor de Dados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28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28" DrawAspect="Content" ObjectID="_1651475240" r:id="rId102"/>
              </w:object>
            </w:r>
            <w:r>
              <w:rPr>
                <w:rFonts w:ascii="Times New Roman" w:eastAsia="Times New Roman" w:hAnsi="Times New Roman" w:cs="Times New Roman"/>
              </w:rPr>
              <w:t> UT03 - Conversor Meios de Armazenamento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27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27" DrawAspect="Content" ObjectID="_1651475241" r:id="rId103"/>
              </w:object>
            </w:r>
            <w:r>
              <w:rPr>
                <w:rFonts w:ascii="Times New Roman" w:eastAsia="Times New Roman" w:hAnsi="Times New Roman" w:cs="Times New Roman"/>
              </w:rPr>
              <w:t xml:space="preserve"> UT04 -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/Inter Classificador / Intercalador</w:t>
            </w:r>
          </w:p>
          <w:p w:rsidR="00212CBF" w:rsidRDefault="00583B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</w:rPr>
              <w:object w:dxaOrig="400" w:dyaOrig="360">
                <v:shape id="_x0000_i1026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26" DrawAspect="Content" ObjectID="_1651475242" r:id="rId104"/>
              </w:object>
            </w:r>
            <w:r>
              <w:rPr>
                <w:rFonts w:ascii="Times New Roman" w:eastAsia="Times New Roman" w:hAnsi="Times New Roman" w:cs="Times New Roman"/>
              </w:rPr>
              <w:t xml:space="preserve"> UT05 - Controlador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Spool</w:t>
            </w:r>
            <w:proofErr w:type="spellEnd"/>
          </w:p>
          <w:p w:rsidR="00212CBF" w:rsidRDefault="00583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  </w:t>
            </w:r>
            <w:r w:rsidR="004C45DF">
              <w:rPr>
                <w:rFonts w:ascii="Times New Roman" w:eastAsia="Times New Roman" w:hAnsi="Times New Roman" w:cs="Times New Roman"/>
                <w:noProof/>
                <w:color w:val="000000"/>
              </w:rPr>
              <w:object w:dxaOrig="400" w:dyaOrig="360">
                <v:shape id="_x0000_i1025" type="#_x0000_t75" alt="" style="width:20.4pt;height:17.55pt;visibility:visible;mso-width-percent:0;mso-height-percent:0;mso-width-percent:0;mso-height-percent:0" o:ole="">
                  <v:imagedata r:id="rId8" o:title=""/>
                  <v:path o:extrusionok="t"/>
                </v:shape>
                <o:OLEObject Type="Embed" ProgID="CONTROL" ShapeID="_x0000_i1025" DrawAspect="Content" ObjectID="_1651475243" r:id="rId105"/>
              </w:objec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UT06 - Transferência de Arquivos</w:t>
            </w:r>
          </w:p>
        </w:tc>
      </w:tr>
      <w:tr w:rsidR="00212CBF">
        <w:trPr>
          <w:trHeight w:val="461"/>
        </w:trPr>
        <w:tc>
          <w:tcPr>
            <w:tcW w:w="8612" w:type="dxa"/>
          </w:tcPr>
          <w:p w:rsidR="00212CBF" w:rsidRDefault="00583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LINGUAGEM:</w:t>
            </w:r>
          </w:p>
        </w:tc>
      </w:tr>
      <w:tr w:rsidR="00212CBF">
        <w:trPr>
          <w:trHeight w:val="477"/>
        </w:trPr>
        <w:tc>
          <w:tcPr>
            <w:tcW w:w="8612" w:type="dxa"/>
          </w:tcPr>
          <w:p w:rsidR="00212CBF" w:rsidRDefault="00583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DA CRIAÇÃO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/mm/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aaaa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):</w:t>
            </w:r>
          </w:p>
        </w:tc>
      </w:tr>
      <w:tr w:rsidR="00212CBF">
        <w:trPr>
          <w:trHeight w:val="477"/>
        </w:trPr>
        <w:tc>
          <w:tcPr>
            <w:tcW w:w="8612" w:type="dxa"/>
          </w:tcPr>
          <w:p w:rsidR="00212CBF" w:rsidRDefault="00583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DE PUBLICAÇÃO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/mm/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aaaa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):</w:t>
            </w:r>
          </w:p>
        </w:tc>
      </w:tr>
      <w:tr w:rsidR="00212CBF">
        <w:trPr>
          <w:trHeight w:val="477"/>
        </w:trPr>
        <w:tc>
          <w:tcPr>
            <w:tcW w:w="8612" w:type="dxa"/>
          </w:tcPr>
          <w:p w:rsidR="00212CBF" w:rsidRDefault="00583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 PROGRAMA POSSUI DOCUMENTAÇÃO TÉCNICA?</w:t>
            </w:r>
          </w:p>
        </w:tc>
      </w:tr>
      <w:tr w:rsidR="00212CBF">
        <w:trPr>
          <w:trHeight w:val="477"/>
        </w:trPr>
        <w:tc>
          <w:tcPr>
            <w:tcW w:w="8612" w:type="dxa"/>
          </w:tcPr>
          <w:p w:rsidR="00212CBF" w:rsidRDefault="00AF1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AF18DC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INSTRUÇÕES E </w:t>
            </w:r>
            <w:r w:rsidR="00583B2C" w:rsidRPr="00AF18DC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REQUISITOS PARA EXECUÇÃO DO PROGRAMA</w:t>
            </w:r>
            <w:r w:rsidRPr="00AF18DC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(descrever as instruções para instalação e execução do programa)</w:t>
            </w:r>
            <w:r w:rsidR="005F146C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</w:tbl>
    <w:p w:rsidR="00212CBF" w:rsidRDefault="00212CBF" w:rsidP="0096325C">
      <w:pPr>
        <w:tabs>
          <w:tab w:val="left" w:pos="1110"/>
          <w:tab w:val="center" w:pos="5400"/>
        </w:tabs>
        <w:spacing w:after="0" w:line="240" w:lineRule="auto"/>
        <w:ind w:leftChars="0" w:left="2" w:hanging="2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86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2"/>
      </w:tblGrid>
      <w:tr w:rsidR="00212CBF">
        <w:trPr>
          <w:trHeight w:val="461"/>
        </w:trPr>
        <w:tc>
          <w:tcPr>
            <w:tcW w:w="8612" w:type="dxa"/>
            <w:shd w:val="clear" w:color="auto" w:fill="F2F2F2"/>
          </w:tcPr>
          <w:p w:rsidR="00212CBF" w:rsidRDefault="00583B2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ORIGINALIDADE DO SOFTWARE</w:t>
            </w:r>
          </w:p>
        </w:tc>
      </w:tr>
      <w:tr w:rsidR="00212CBF">
        <w:trPr>
          <w:trHeight w:val="477"/>
        </w:trPr>
        <w:tc>
          <w:tcPr>
            <w:tcW w:w="8612" w:type="dxa"/>
          </w:tcPr>
          <w:p w:rsidR="000F5E53" w:rsidRDefault="00A35BBA" w:rsidP="00A35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Trata-se de modificação ou derivação de algum programa existente? </w:t>
            </w:r>
          </w:p>
          <w:p w:rsidR="000F5E53" w:rsidRDefault="000F5E53" w:rsidP="00A35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  ) Não</w:t>
            </w:r>
          </w:p>
          <w:p w:rsidR="00A35BBA" w:rsidRPr="00A35BBA" w:rsidRDefault="000F5E53" w:rsidP="00A35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  ) S</w:t>
            </w:r>
            <w:r w:rsidR="00A35BB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 F</w:t>
            </w:r>
            <w:r w:rsidR="00A35BB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avor especificar.</w:t>
            </w:r>
          </w:p>
        </w:tc>
      </w:tr>
      <w:tr w:rsidR="00A35BBA">
        <w:trPr>
          <w:trHeight w:val="461"/>
        </w:trPr>
        <w:tc>
          <w:tcPr>
            <w:tcW w:w="8612" w:type="dxa"/>
          </w:tcPr>
          <w:p w:rsidR="000F5E53" w:rsidRDefault="00A35BBA" w:rsidP="00A35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Existe no mercado algo com funções semelhantes, ainda que com aplicação em área diversa? </w:t>
            </w:r>
          </w:p>
          <w:p w:rsidR="000F5E53" w:rsidRDefault="000F5E53" w:rsidP="000F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  ) Não</w:t>
            </w:r>
          </w:p>
          <w:p w:rsidR="00A35BBA" w:rsidRPr="000F5E53" w:rsidRDefault="000F5E53" w:rsidP="000F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  ) Sim. Favor especificar.</w:t>
            </w:r>
          </w:p>
        </w:tc>
      </w:tr>
      <w:tr w:rsidR="00A35BBA">
        <w:trPr>
          <w:trHeight w:val="477"/>
        </w:trPr>
        <w:tc>
          <w:tcPr>
            <w:tcW w:w="8612" w:type="dxa"/>
          </w:tcPr>
          <w:p w:rsidR="00A35BBA" w:rsidRDefault="00A35BBA" w:rsidP="00A35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Quais as vantagens de seu programa em relação a outros, caso existam semelhantes?</w:t>
            </w:r>
          </w:p>
        </w:tc>
      </w:tr>
    </w:tbl>
    <w:p w:rsidR="00212CBF" w:rsidRDefault="00212CBF" w:rsidP="00FC6EC7">
      <w:pPr>
        <w:tabs>
          <w:tab w:val="left" w:pos="855"/>
          <w:tab w:val="center" w:pos="5400"/>
        </w:tabs>
        <w:spacing w:after="0" w:line="240" w:lineRule="auto"/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86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2"/>
      </w:tblGrid>
      <w:tr w:rsidR="00212CBF">
        <w:trPr>
          <w:trHeight w:val="461"/>
        </w:trPr>
        <w:tc>
          <w:tcPr>
            <w:tcW w:w="8612" w:type="dxa"/>
            <w:shd w:val="clear" w:color="auto" w:fill="F2F2F2"/>
          </w:tcPr>
          <w:p w:rsidR="00212CBF" w:rsidRDefault="00583B2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PARTICIPANTES</w:t>
            </w:r>
          </w:p>
        </w:tc>
      </w:tr>
      <w:tr w:rsidR="00212CBF">
        <w:trPr>
          <w:trHeight w:val="477"/>
        </w:trPr>
        <w:tc>
          <w:tcPr>
            <w:tcW w:w="8612" w:type="dxa"/>
          </w:tcPr>
          <w:p w:rsidR="00FC0542" w:rsidRDefault="00583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 formulação e desenvolvimento do programa fora</w:t>
            </w:r>
            <w:r w:rsidR="00FC054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realizados integralmente no IF Sudeste MG? </w:t>
            </w:r>
          </w:p>
          <w:p w:rsidR="00FC0542" w:rsidRDefault="00FC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  ) Sim</w:t>
            </w:r>
          </w:p>
          <w:p w:rsidR="00FC0542" w:rsidRDefault="00FC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  ) N</w:t>
            </w:r>
            <w:r w:rsidR="00583B2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ão</w:t>
            </w:r>
          </w:p>
          <w:p w:rsidR="00FC0542" w:rsidRDefault="00FC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 não, i</w:t>
            </w:r>
            <w:r w:rsidR="00583B2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dentifique as instituições envolvidas</w:t>
            </w:r>
            <w:r w:rsidR="00FC054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583B2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212CBF" w:rsidRPr="00FC6EC7" w:rsidRDefault="00FC6EC7" w:rsidP="00FC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Se não, cite as a</w:t>
            </w:r>
            <w:r w:rsidR="00FC054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tividades desenvolvidas pelo parceiro:</w:t>
            </w:r>
          </w:p>
        </w:tc>
      </w:tr>
    </w:tbl>
    <w:p w:rsidR="00212CBF" w:rsidRDefault="00583B2C" w:rsidP="0096325C">
      <w:pPr>
        <w:tabs>
          <w:tab w:val="left" w:pos="855"/>
          <w:tab w:val="center" w:pos="5400"/>
        </w:tabs>
        <w:spacing w:after="0" w:line="240" w:lineRule="auto"/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ab/>
      </w:r>
      <w:r>
        <w:rPr>
          <w:rFonts w:ascii="Arial" w:eastAsia="Arial" w:hAnsi="Arial" w:cs="Arial"/>
          <w:sz w:val="20"/>
          <w:szCs w:val="20"/>
        </w:rPr>
        <w:tab/>
      </w:r>
    </w:p>
    <w:tbl>
      <w:tblPr>
        <w:tblStyle w:val="a6"/>
        <w:tblW w:w="86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2"/>
      </w:tblGrid>
      <w:tr w:rsidR="00212CBF">
        <w:trPr>
          <w:trHeight w:val="461"/>
        </w:trPr>
        <w:tc>
          <w:tcPr>
            <w:tcW w:w="8612" w:type="dxa"/>
            <w:shd w:val="clear" w:color="auto" w:fill="F2F2F2"/>
          </w:tcPr>
          <w:p w:rsidR="00212CBF" w:rsidRDefault="00583B2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ORÇAMENTO</w:t>
            </w:r>
          </w:p>
        </w:tc>
      </w:tr>
      <w:tr w:rsidR="00212CBF">
        <w:trPr>
          <w:trHeight w:val="477"/>
        </w:trPr>
        <w:tc>
          <w:tcPr>
            <w:tcW w:w="8612" w:type="dxa"/>
          </w:tcPr>
          <w:p w:rsidR="00212CBF" w:rsidRDefault="00583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Especifique os investimentos feitos no projeto no que se refere à(s) fonte(s) de recursos.</w:t>
            </w:r>
          </w:p>
          <w:p w:rsidR="00212CBF" w:rsidRDefault="0021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12CBF" w:rsidRDefault="00212CBF" w:rsidP="00864C6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6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2"/>
      </w:tblGrid>
      <w:tr w:rsidR="00864C62" w:rsidTr="000F5E53">
        <w:trPr>
          <w:trHeight w:val="461"/>
        </w:trPr>
        <w:tc>
          <w:tcPr>
            <w:tcW w:w="8612" w:type="dxa"/>
            <w:shd w:val="clear" w:color="auto" w:fill="F2F2F2"/>
          </w:tcPr>
          <w:p w:rsidR="00864C62" w:rsidRPr="00864C62" w:rsidRDefault="00864C62" w:rsidP="00864C62">
            <w:pPr>
              <w:tabs>
                <w:tab w:val="left" w:pos="1050"/>
                <w:tab w:val="center" w:pos="5400"/>
              </w:tabs>
              <w:ind w:left="1" w:hanging="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TERMO DE PERCENTUAIS DE PARTICIPAÇÃO EM P</w:t>
            </w:r>
            <w:r w:rsidR="005F146C">
              <w:rPr>
                <w:rFonts w:ascii="Arial" w:eastAsia="Arial" w:hAnsi="Arial" w:cs="Arial"/>
                <w:b/>
                <w:sz w:val="28"/>
                <w:szCs w:val="28"/>
              </w:rPr>
              <w:t>ROJETO</w:t>
            </w:r>
          </w:p>
        </w:tc>
      </w:tr>
    </w:tbl>
    <w:p w:rsidR="00212CBF" w:rsidRDefault="00212CBF" w:rsidP="00864C6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:rsidR="00212CBF" w:rsidRPr="00864C62" w:rsidRDefault="00583B2C" w:rsidP="00864C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Arial" w:eastAsia="Arial" w:hAnsi="Arial" w:cs="Arial"/>
          <w:color w:val="000000"/>
          <w:sz w:val="20"/>
        </w:rPr>
      </w:pPr>
      <w:r w:rsidRPr="00864C62">
        <w:rPr>
          <w:rFonts w:ascii="Arial" w:eastAsia="Arial" w:hAnsi="Arial" w:cs="Arial"/>
          <w:color w:val="000000"/>
          <w:sz w:val="24"/>
          <w:szCs w:val="32"/>
        </w:rPr>
        <w:t>INVENTOR/ AUTOR 01</w:t>
      </w:r>
      <w:r w:rsidRPr="00864C62">
        <w:rPr>
          <w:rFonts w:ascii="Arial" w:eastAsia="Arial" w:hAnsi="Arial" w:cs="Arial"/>
          <w:color w:val="000000"/>
          <w:sz w:val="20"/>
        </w:rPr>
        <w:t xml:space="preserve"> </w:t>
      </w:r>
    </w:p>
    <w:p w:rsidR="00212CBF" w:rsidRDefault="00212C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</w:rPr>
      </w:pPr>
    </w:p>
    <w:p w:rsidR="00212CBF" w:rsidRDefault="00583B2C">
      <w:pPr>
        <w:spacing w:after="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  ) Docente           (  ) TAE                  ( ) Outros. Identifique: </w:t>
      </w:r>
    </w:p>
    <w:p w:rsidR="00212CBF" w:rsidRDefault="00583B2C">
      <w:pPr>
        <w:spacing w:after="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) Discente          (  ) Bolsista</w:t>
      </w:r>
    </w:p>
    <w:p w:rsidR="00212CBF" w:rsidRDefault="00583B2C">
      <w:pPr>
        <w:spacing w:after="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12CBF" w:rsidRDefault="005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Nome completo: </w:t>
      </w:r>
    </w:p>
    <w:p w:rsidR="00212CBF" w:rsidRDefault="005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Nacionalidade:</w:t>
      </w:r>
    </w:p>
    <w:p w:rsidR="00212CBF" w:rsidRDefault="005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Endereço completo: </w:t>
      </w:r>
    </w:p>
    <w:p w:rsidR="00212CBF" w:rsidRDefault="005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Telefone: </w:t>
      </w:r>
    </w:p>
    <w:p w:rsidR="00212CBF" w:rsidRDefault="005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E-mail: </w:t>
      </w:r>
    </w:p>
    <w:p w:rsidR="00212CBF" w:rsidRDefault="005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CPF: </w:t>
      </w:r>
    </w:p>
    <w:p w:rsidR="00212CBF" w:rsidRDefault="005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Formação: </w:t>
      </w:r>
    </w:p>
    <w:p w:rsidR="00212CBF" w:rsidRDefault="005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Principal(</w:t>
      </w:r>
      <w:proofErr w:type="spellStart"/>
      <w:r>
        <w:rPr>
          <w:rFonts w:ascii="Arial" w:eastAsia="Arial" w:hAnsi="Arial" w:cs="Arial"/>
          <w:color w:val="000000"/>
        </w:rPr>
        <w:t>is</w:t>
      </w:r>
      <w:proofErr w:type="spellEnd"/>
      <w:r>
        <w:rPr>
          <w:rFonts w:ascii="Arial" w:eastAsia="Arial" w:hAnsi="Arial" w:cs="Arial"/>
          <w:color w:val="000000"/>
        </w:rPr>
        <w:t xml:space="preserve">) atividade(s) desenvolvida(s) no projeto: </w:t>
      </w:r>
    </w:p>
    <w:p w:rsidR="00212CBF" w:rsidRDefault="00583B2C">
      <w:pPr>
        <w:pBdr>
          <w:top w:val="nil"/>
          <w:left w:val="nil"/>
          <w:bottom w:val="single" w:sz="12" w:space="0" w:color="000000"/>
          <w:right w:val="nil"/>
          <w:between w:val="nil"/>
        </w:pBdr>
        <w:tabs>
          <w:tab w:val="left" w:pos="709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Percentual de participação no projeto (em %):</w:t>
      </w:r>
    </w:p>
    <w:p w:rsidR="00212CBF" w:rsidRDefault="00212CBF">
      <w:pPr>
        <w:pBdr>
          <w:top w:val="nil"/>
          <w:left w:val="nil"/>
          <w:bottom w:val="single" w:sz="12" w:space="0" w:color="000000"/>
          <w:right w:val="nil"/>
          <w:between w:val="nil"/>
        </w:pBdr>
        <w:tabs>
          <w:tab w:val="left" w:pos="709"/>
        </w:tabs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12CBF" w:rsidRDefault="00212CB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12CBF" w:rsidRDefault="005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32"/>
        </w:rPr>
      </w:pPr>
      <w:r w:rsidRPr="00864C62">
        <w:rPr>
          <w:rFonts w:ascii="Arial" w:eastAsia="Arial" w:hAnsi="Arial" w:cs="Arial"/>
          <w:color w:val="000000"/>
          <w:sz w:val="24"/>
          <w:szCs w:val="32"/>
        </w:rPr>
        <w:t>INVENTOR/ AUTOR 02</w:t>
      </w:r>
    </w:p>
    <w:p w:rsidR="00864C62" w:rsidRPr="00864C62" w:rsidRDefault="00864C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32"/>
        </w:rPr>
      </w:pPr>
    </w:p>
    <w:p w:rsidR="00212CBF" w:rsidRDefault="00583B2C">
      <w:pPr>
        <w:spacing w:after="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  ) Docente           (  ) TAE                  ( ) Outros. Identifique: </w:t>
      </w:r>
    </w:p>
    <w:p w:rsidR="00212CBF" w:rsidRDefault="00583B2C">
      <w:pPr>
        <w:spacing w:after="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) Discente          (  ) Bolsista</w:t>
      </w:r>
    </w:p>
    <w:p w:rsidR="00212CBF" w:rsidRDefault="00583B2C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</w:t>
      </w:r>
    </w:p>
    <w:p w:rsidR="00212CBF" w:rsidRDefault="005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Nome completo: </w:t>
      </w:r>
    </w:p>
    <w:p w:rsidR="00864C62" w:rsidRDefault="00864C62" w:rsidP="00864C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Nacionalidade:</w:t>
      </w:r>
    </w:p>
    <w:p w:rsidR="00212CBF" w:rsidRDefault="005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Endereço completo: </w:t>
      </w:r>
    </w:p>
    <w:p w:rsidR="00212CBF" w:rsidRDefault="005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Telefone: </w:t>
      </w:r>
    </w:p>
    <w:p w:rsidR="00212CBF" w:rsidRDefault="005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E-mail: </w:t>
      </w:r>
    </w:p>
    <w:p w:rsidR="00212CBF" w:rsidRDefault="005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CPF: </w:t>
      </w:r>
    </w:p>
    <w:p w:rsidR="00212CBF" w:rsidRDefault="005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Formação: </w:t>
      </w:r>
    </w:p>
    <w:p w:rsidR="00212CBF" w:rsidRDefault="005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Principal(</w:t>
      </w:r>
      <w:proofErr w:type="spellStart"/>
      <w:r>
        <w:rPr>
          <w:rFonts w:ascii="Arial" w:eastAsia="Arial" w:hAnsi="Arial" w:cs="Arial"/>
          <w:color w:val="000000"/>
        </w:rPr>
        <w:t>is</w:t>
      </w:r>
      <w:proofErr w:type="spellEnd"/>
      <w:r>
        <w:rPr>
          <w:rFonts w:ascii="Arial" w:eastAsia="Arial" w:hAnsi="Arial" w:cs="Arial"/>
          <w:color w:val="000000"/>
        </w:rPr>
        <w:t xml:space="preserve">) atividade(s) desenvolvida(s) no projeto: </w:t>
      </w:r>
    </w:p>
    <w:p w:rsidR="00212CBF" w:rsidRDefault="00583B2C">
      <w:pPr>
        <w:pBdr>
          <w:top w:val="nil"/>
          <w:left w:val="nil"/>
          <w:bottom w:val="single" w:sz="12" w:space="0" w:color="000000"/>
          <w:right w:val="nil"/>
          <w:between w:val="nil"/>
        </w:pBdr>
        <w:tabs>
          <w:tab w:val="left" w:pos="709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Percentual de participação no projeto (em %):</w:t>
      </w:r>
    </w:p>
    <w:p w:rsidR="00212CBF" w:rsidRDefault="00212CBF">
      <w:pPr>
        <w:pBdr>
          <w:top w:val="nil"/>
          <w:left w:val="nil"/>
          <w:bottom w:val="single" w:sz="12" w:space="0" w:color="000000"/>
          <w:right w:val="nil"/>
          <w:between w:val="nil"/>
        </w:pBdr>
        <w:tabs>
          <w:tab w:val="left" w:pos="709"/>
        </w:tabs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12CBF" w:rsidRDefault="00212CB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12CBF" w:rsidRPr="00864C62" w:rsidRDefault="005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32"/>
        </w:rPr>
      </w:pPr>
      <w:r w:rsidRPr="00864C62">
        <w:rPr>
          <w:rFonts w:ascii="Arial" w:eastAsia="Arial" w:hAnsi="Arial" w:cs="Arial"/>
          <w:color w:val="000000"/>
          <w:sz w:val="24"/>
          <w:szCs w:val="32"/>
        </w:rPr>
        <w:lastRenderedPageBreak/>
        <w:t>INVENTOR/ AUTOR 0</w:t>
      </w:r>
      <w:r w:rsidR="00864C62" w:rsidRPr="00864C62">
        <w:rPr>
          <w:rFonts w:ascii="Arial" w:eastAsia="Arial" w:hAnsi="Arial" w:cs="Arial"/>
          <w:color w:val="000000"/>
          <w:sz w:val="24"/>
          <w:szCs w:val="32"/>
        </w:rPr>
        <w:t>3</w:t>
      </w:r>
    </w:p>
    <w:p w:rsidR="00212CBF" w:rsidRDefault="00212C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rial" w:eastAsia="Arial" w:hAnsi="Arial" w:cs="Arial"/>
          <w:sz w:val="32"/>
          <w:szCs w:val="32"/>
        </w:rPr>
      </w:pPr>
    </w:p>
    <w:p w:rsidR="00212CBF" w:rsidRDefault="00583B2C">
      <w:pPr>
        <w:spacing w:after="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  ) Docente           (  ) TAE                  ( ) Outros. Identifique: </w:t>
      </w:r>
    </w:p>
    <w:p w:rsidR="00212CBF" w:rsidRDefault="00583B2C">
      <w:pPr>
        <w:spacing w:after="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) Discente          (  ) Bolsista</w:t>
      </w:r>
    </w:p>
    <w:p w:rsidR="00212CBF" w:rsidRDefault="00583B2C">
      <w:pPr>
        <w:spacing w:after="0" w:line="240" w:lineRule="auto"/>
        <w:ind w:left="0" w:hanging="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</w:rPr>
        <w:t xml:space="preserve"> </w:t>
      </w:r>
    </w:p>
    <w:p w:rsidR="00212CBF" w:rsidRDefault="005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Nome completo: </w:t>
      </w:r>
    </w:p>
    <w:p w:rsidR="00864C62" w:rsidRDefault="00864C62" w:rsidP="00864C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Nacionalidade:</w:t>
      </w:r>
    </w:p>
    <w:p w:rsidR="00212CBF" w:rsidRDefault="005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Endereço completo: </w:t>
      </w:r>
    </w:p>
    <w:p w:rsidR="00212CBF" w:rsidRDefault="005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Telefone: </w:t>
      </w:r>
    </w:p>
    <w:p w:rsidR="00212CBF" w:rsidRDefault="005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E-mail: </w:t>
      </w:r>
    </w:p>
    <w:p w:rsidR="00212CBF" w:rsidRDefault="005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CPF: </w:t>
      </w:r>
    </w:p>
    <w:p w:rsidR="00212CBF" w:rsidRDefault="005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Formação: </w:t>
      </w:r>
    </w:p>
    <w:p w:rsidR="00212CBF" w:rsidRDefault="005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Principal(</w:t>
      </w:r>
      <w:proofErr w:type="spellStart"/>
      <w:r>
        <w:rPr>
          <w:rFonts w:ascii="Arial" w:eastAsia="Arial" w:hAnsi="Arial" w:cs="Arial"/>
          <w:color w:val="000000"/>
        </w:rPr>
        <w:t>is</w:t>
      </w:r>
      <w:proofErr w:type="spellEnd"/>
      <w:r>
        <w:rPr>
          <w:rFonts w:ascii="Arial" w:eastAsia="Arial" w:hAnsi="Arial" w:cs="Arial"/>
          <w:color w:val="000000"/>
        </w:rPr>
        <w:t xml:space="preserve">) atividade(s) desenvolvida(s) no projeto: </w:t>
      </w:r>
    </w:p>
    <w:p w:rsidR="00212CBF" w:rsidRDefault="00583B2C">
      <w:pPr>
        <w:pBdr>
          <w:top w:val="nil"/>
          <w:left w:val="nil"/>
          <w:bottom w:val="single" w:sz="12" w:space="0" w:color="000000"/>
          <w:right w:val="nil"/>
          <w:between w:val="nil"/>
        </w:pBdr>
        <w:tabs>
          <w:tab w:val="left" w:pos="709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Percentual de participação no projeto (em %):</w:t>
      </w:r>
    </w:p>
    <w:p w:rsidR="00212CBF" w:rsidRDefault="00212CBF">
      <w:pPr>
        <w:pBdr>
          <w:top w:val="nil"/>
          <w:left w:val="nil"/>
          <w:bottom w:val="single" w:sz="12" w:space="0" w:color="000000"/>
          <w:right w:val="nil"/>
          <w:between w:val="nil"/>
        </w:pBdr>
        <w:tabs>
          <w:tab w:val="left" w:pos="709"/>
        </w:tabs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12CBF" w:rsidRDefault="00212CBF" w:rsidP="00AE68F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FF0000"/>
        </w:rPr>
      </w:pPr>
    </w:p>
    <w:p w:rsidR="00212CBF" w:rsidRPr="00864C62" w:rsidRDefault="00963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  <w:sz w:val="20"/>
        </w:rPr>
        <w:t>*</w:t>
      </w:r>
      <w:r w:rsidR="00864C62" w:rsidRPr="0096325C">
        <w:rPr>
          <w:rFonts w:ascii="Arial" w:eastAsia="Arial" w:hAnsi="Arial" w:cs="Arial"/>
          <w:i/>
          <w:color w:val="000000"/>
          <w:sz w:val="20"/>
        </w:rPr>
        <w:t>Caso haja outros inventores/autores, favor fornecer as mesmas informações.</w:t>
      </w:r>
    </w:p>
    <w:p w:rsidR="00864C62" w:rsidRDefault="00864C62" w:rsidP="005F14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Arial" w:eastAsia="Arial" w:hAnsi="Arial" w:cs="Arial"/>
          <w:b/>
          <w:color w:val="000000"/>
        </w:rPr>
      </w:pPr>
    </w:p>
    <w:p w:rsidR="00AE68FD" w:rsidRDefault="00AE68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212CBF" w:rsidRDefault="005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Local e data</w:t>
      </w:r>
    </w:p>
    <w:p w:rsidR="00212CBF" w:rsidRDefault="00212CBF" w:rsidP="00864C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Arial" w:eastAsia="Arial" w:hAnsi="Arial" w:cs="Arial"/>
          <w:b/>
          <w:color w:val="000000"/>
        </w:rPr>
      </w:pPr>
    </w:p>
    <w:p w:rsidR="00212CBF" w:rsidRDefault="005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Assinatura dos inventores/autores: </w:t>
      </w:r>
    </w:p>
    <w:p w:rsidR="00212CBF" w:rsidRDefault="00212C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212CBF" w:rsidRDefault="00212CBF" w:rsidP="005F14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Arial" w:eastAsia="Arial" w:hAnsi="Arial" w:cs="Arial"/>
          <w:color w:val="000000"/>
        </w:rPr>
        <w:sectPr w:rsidR="00212CBF">
          <w:headerReference w:type="even" r:id="rId106"/>
          <w:headerReference w:type="default" r:id="rId107"/>
          <w:footerReference w:type="even" r:id="rId108"/>
          <w:footerReference w:type="default" r:id="rId109"/>
          <w:headerReference w:type="first" r:id="rId110"/>
          <w:footerReference w:type="first" r:id="rId111"/>
          <w:pgSz w:w="11906" w:h="16838"/>
          <w:pgMar w:top="1417" w:right="1701" w:bottom="1417" w:left="1701" w:header="708" w:footer="708" w:gutter="0"/>
          <w:pgNumType w:start="1"/>
          <w:cols w:space="720" w:equalWidth="0">
            <w:col w:w="8838"/>
          </w:cols>
        </w:sectPr>
      </w:pPr>
    </w:p>
    <w:p w:rsidR="00212CBF" w:rsidRDefault="005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</w:t>
      </w:r>
    </w:p>
    <w:p w:rsidR="00212CBF" w:rsidRDefault="005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Nome do INVENTOR/AUTOR 01 </w:t>
      </w:r>
    </w:p>
    <w:p w:rsidR="00212CBF" w:rsidRDefault="00212C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212CBF" w:rsidRDefault="005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</w:t>
      </w:r>
    </w:p>
    <w:p w:rsidR="00212CBF" w:rsidRDefault="005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Nome do INVENTOR/AUTOR 02 </w:t>
      </w:r>
    </w:p>
    <w:p w:rsidR="00212CBF" w:rsidRDefault="00212C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212CBF" w:rsidRDefault="005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</w:t>
      </w:r>
    </w:p>
    <w:p w:rsidR="00212CBF" w:rsidRDefault="00583B2C" w:rsidP="005F14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do INVENTOR/AUTOR 03</w:t>
      </w:r>
    </w:p>
    <w:p w:rsidR="00212CBF" w:rsidRDefault="00212C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212CBF" w:rsidRDefault="00212CBF" w:rsidP="00864C62">
      <w:pPr>
        <w:ind w:leftChars="0" w:left="0" w:firstLineChars="0" w:firstLine="0"/>
        <w:jc w:val="both"/>
      </w:pPr>
    </w:p>
    <w:sectPr w:rsidR="00212CBF">
      <w:type w:val="continuous"/>
      <w:pgSz w:w="11906" w:h="16838"/>
      <w:pgMar w:top="1417" w:right="1701" w:bottom="1417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5DF" w:rsidRDefault="004C45D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C45DF" w:rsidRDefault="004C45D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E53" w:rsidRDefault="000F5E5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E53" w:rsidRPr="00864C62" w:rsidRDefault="000F5E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left="0" w:hanging="2"/>
      <w:jc w:val="right"/>
      <w:rPr>
        <w:rFonts w:ascii="Arial" w:eastAsia="Arial" w:hAnsi="Arial" w:cs="Arial"/>
        <w:color w:val="000000"/>
        <w:szCs w:val="24"/>
      </w:rPr>
    </w:pPr>
    <w:r w:rsidRPr="00864C62">
      <w:rPr>
        <w:rFonts w:ascii="Arial" w:eastAsia="Arial" w:hAnsi="Arial" w:cs="Arial"/>
        <w:color w:val="000000"/>
        <w:szCs w:val="24"/>
      </w:rPr>
      <w:fldChar w:fldCharType="begin"/>
    </w:r>
    <w:r w:rsidRPr="00864C62">
      <w:rPr>
        <w:rFonts w:ascii="Arial" w:eastAsia="Arial" w:hAnsi="Arial" w:cs="Arial"/>
        <w:color w:val="000000"/>
        <w:szCs w:val="24"/>
      </w:rPr>
      <w:instrText>PAGE</w:instrText>
    </w:r>
    <w:r w:rsidRPr="00864C62">
      <w:rPr>
        <w:rFonts w:ascii="Arial" w:eastAsia="Arial" w:hAnsi="Arial" w:cs="Arial"/>
        <w:color w:val="000000"/>
        <w:szCs w:val="24"/>
      </w:rPr>
      <w:fldChar w:fldCharType="separate"/>
    </w:r>
    <w:r w:rsidRPr="00864C62">
      <w:rPr>
        <w:rFonts w:ascii="Arial" w:eastAsia="Arial" w:hAnsi="Arial" w:cs="Arial"/>
        <w:noProof/>
        <w:color w:val="000000"/>
        <w:szCs w:val="24"/>
      </w:rPr>
      <w:t>1</w:t>
    </w:r>
    <w:r w:rsidRPr="00864C62">
      <w:rPr>
        <w:rFonts w:ascii="Arial" w:eastAsia="Arial" w:hAnsi="Arial" w:cs="Arial"/>
        <w:color w:val="00000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E53" w:rsidRDefault="000F5E5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5DF" w:rsidRDefault="004C45D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C45DF" w:rsidRDefault="004C45D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E53" w:rsidRDefault="000F5E5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E53" w:rsidRDefault="000F5E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noProof/>
        <w:color w:val="000000"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3760734</wp:posOffset>
          </wp:positionH>
          <wp:positionV relativeFrom="paragraph">
            <wp:posOffset>-124429</wp:posOffset>
          </wp:positionV>
          <wp:extent cx="1292400" cy="709200"/>
          <wp:effectExtent l="0" t="0" r="3175" b="2540"/>
          <wp:wrapThrough wrapText="bothSides">
            <wp:wrapPolygon edited="0">
              <wp:start x="0" y="0"/>
              <wp:lineTo x="0" y="21290"/>
              <wp:lineTo x="21441" y="21290"/>
              <wp:lineTo x="21441" y="0"/>
              <wp:lineTo x="0" y="0"/>
            </wp:wrapPolygon>
          </wp:wrapThrough>
          <wp:docPr id="3" name="image9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9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400" cy="70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noProof/>
        <w:color w:val="000000"/>
        <w:sz w:val="18"/>
        <w:szCs w:val="18"/>
      </w:rPr>
      <w:drawing>
        <wp:inline distT="0" distB="0" distL="114300" distR="114300">
          <wp:extent cx="2031357" cy="483203"/>
          <wp:effectExtent l="0" t="0" r="0" b="0"/>
          <wp:docPr id="2" name="image9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2553" cy="4858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8"/>
        <w:szCs w:val="18"/>
      </w:rPr>
      <w:t xml:space="preserve">     </w:t>
    </w:r>
    <w:r>
      <w:rPr>
        <w:rFonts w:ascii="Arial" w:eastAsia="Arial" w:hAnsi="Arial" w:cs="Arial"/>
        <w:noProof/>
        <w:sz w:val="18"/>
        <w:szCs w:val="18"/>
      </w:rPr>
      <w:drawing>
        <wp:inline distT="114300" distB="114300" distL="114300" distR="114300">
          <wp:extent cx="1176872" cy="546403"/>
          <wp:effectExtent l="0" t="0" r="4445" b="0"/>
          <wp:docPr id="1" name="image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0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654" cy="548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8"/>
        <w:szCs w:val="18"/>
      </w:rPr>
      <w:t xml:space="preserve">     </w:t>
    </w:r>
    <w:r>
      <w:rPr>
        <w:rFonts w:ascii="Arial" w:eastAsia="Arial" w:hAnsi="Arial" w:cs="Arial"/>
        <w:color w:val="000000"/>
        <w:sz w:val="18"/>
        <w:szCs w:val="18"/>
      </w:rPr>
      <w:t xml:space="preserve">  </w:t>
    </w:r>
  </w:p>
  <w:p w:rsidR="000F5E53" w:rsidRDefault="000F5E53">
    <w:pPr>
      <w:spacing w:after="0" w:line="276" w:lineRule="auto"/>
      <w:ind w:left="0" w:hanging="2"/>
      <w:jc w:val="center"/>
      <w:rPr>
        <w:rFonts w:ascii="Arial" w:eastAsia="Arial" w:hAnsi="Arial" w:cs="Arial"/>
        <w:b/>
        <w:sz w:val="16"/>
        <w:szCs w:val="16"/>
      </w:rPr>
    </w:pPr>
  </w:p>
  <w:p w:rsidR="000F5E53" w:rsidRDefault="000F5E53">
    <w:pPr>
      <w:spacing w:after="0" w:line="276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MINISTÉRIO DA EDUCAÇÃO</w:t>
    </w:r>
  </w:p>
  <w:p w:rsidR="000F5E53" w:rsidRDefault="000F5E53">
    <w:pPr>
      <w:spacing w:after="0" w:line="276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SECRETARIA DE EDUCAÇÃO PROFISSIONAL E TECNOLÓGICA</w:t>
    </w:r>
  </w:p>
  <w:p w:rsidR="000F5E53" w:rsidRDefault="000F5E53">
    <w:pPr>
      <w:spacing w:after="0" w:line="276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INSTITUTO FEDERAL DE EDUCAÇÃO, CIÊNCIA E TECNOLOGIA DO SUDESTE DE MINAS GERAIS</w:t>
    </w:r>
  </w:p>
  <w:p w:rsidR="000F5E53" w:rsidRDefault="000F5E53">
    <w:pPr>
      <w:spacing w:after="0" w:line="276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PRÓ-REITORIA DE PESQUISA, PÓS-GRADUAÇÃO E INOVAÇÃO</w:t>
    </w:r>
  </w:p>
  <w:p w:rsidR="000F5E53" w:rsidRDefault="000F5E53">
    <w:pPr>
      <w:spacing w:after="0" w:line="276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NÚCLEO DE INOVAÇÃO E TRANSFERÊNCIA DE TECNOLOGIA</w:t>
    </w:r>
  </w:p>
  <w:p w:rsidR="000F5E53" w:rsidRDefault="000F5E53">
    <w:pPr>
      <w:spacing w:after="0" w:line="276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Av. Luz Interior, 360 – 5º andar – Estrela Sul – 36030-776 – Juiz de Fora – MG</w:t>
    </w:r>
  </w:p>
  <w:p w:rsidR="000F5E53" w:rsidRDefault="000F5E53">
    <w:pPr>
      <w:spacing w:after="0" w:line="276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Telefones: (32) 32574161 / (32) 32574113 / (32) 32574112</w:t>
    </w:r>
  </w:p>
  <w:p w:rsidR="000F5E53" w:rsidRDefault="000F5E53">
    <w:pPr>
      <w:spacing w:after="0" w:line="276" w:lineRule="auto"/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E53" w:rsidRDefault="000F5E53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BF"/>
    <w:rsid w:val="00083EFF"/>
    <w:rsid w:val="000F5E53"/>
    <w:rsid w:val="00173F10"/>
    <w:rsid w:val="00212CBF"/>
    <w:rsid w:val="00416431"/>
    <w:rsid w:val="00465C1C"/>
    <w:rsid w:val="004C45DF"/>
    <w:rsid w:val="00583726"/>
    <w:rsid w:val="00583B2C"/>
    <w:rsid w:val="005F146C"/>
    <w:rsid w:val="00636633"/>
    <w:rsid w:val="00864C62"/>
    <w:rsid w:val="00893F47"/>
    <w:rsid w:val="0096325C"/>
    <w:rsid w:val="00A35BBA"/>
    <w:rsid w:val="00A85141"/>
    <w:rsid w:val="00AE68FD"/>
    <w:rsid w:val="00AF18DC"/>
    <w:rsid w:val="00B019B0"/>
    <w:rsid w:val="00C45CB8"/>
    <w:rsid w:val="00C54C1E"/>
    <w:rsid w:val="00F669D8"/>
    <w:rsid w:val="00F96A92"/>
    <w:rsid w:val="00FC0542"/>
    <w:rsid w:val="00FC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273CD"/>
  <w15:docId w15:val="{6D5A0341-D338-1646-8C3B-0DA9B425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Corpodetexto">
    <w:name w:val="Body Text"/>
    <w:basedOn w:val="Normal"/>
    <w:qFormat/>
    <w:pPr>
      <w:tabs>
        <w:tab w:val="left" w:pos="709"/>
      </w:tabs>
      <w:spacing w:after="0" w:line="240" w:lineRule="auto"/>
      <w:ind w:firstLine="709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Legenda">
    <w:name w:val="caption"/>
    <w:basedOn w:val="Normal"/>
    <w:next w:val="Normal"/>
    <w:pPr>
      <w:spacing w:after="0" w:line="240" w:lineRule="auto"/>
    </w:pPr>
    <w:rPr>
      <w:rFonts w:ascii="Times New Roman" w:eastAsia="Times New Roman" w:hAnsi="Times New Roman"/>
      <w:b/>
      <w:smallCaps/>
      <w:sz w:val="24"/>
      <w:szCs w:val="20"/>
      <w:lang w:eastAsia="pt-BR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dro">
    <w:name w:val="Padrão"/>
    <w:pPr>
      <w:tabs>
        <w:tab w:val="left" w:pos="708"/>
      </w:tabs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35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8.bin"/><Relationship Id="rId21" Type="http://schemas.openxmlformats.org/officeDocument/2006/relationships/oleObject" Target="embeddings/oleObject13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9.bin"/><Relationship Id="rId63" Type="http://schemas.openxmlformats.org/officeDocument/2006/relationships/oleObject" Target="embeddings/oleObject55.bin"/><Relationship Id="rId68" Type="http://schemas.openxmlformats.org/officeDocument/2006/relationships/oleObject" Target="embeddings/oleObject60.bin"/><Relationship Id="rId84" Type="http://schemas.openxmlformats.org/officeDocument/2006/relationships/oleObject" Target="embeddings/oleObject76.bin"/><Relationship Id="rId89" Type="http://schemas.openxmlformats.org/officeDocument/2006/relationships/oleObject" Target="embeddings/oleObject81.bin"/><Relationship Id="rId112" Type="http://schemas.openxmlformats.org/officeDocument/2006/relationships/fontTable" Target="fontTable.xml"/><Relationship Id="rId16" Type="http://schemas.openxmlformats.org/officeDocument/2006/relationships/oleObject" Target="embeddings/oleObject8.bin"/><Relationship Id="rId107" Type="http://schemas.openxmlformats.org/officeDocument/2006/relationships/header" Target="header2.xml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53" Type="http://schemas.openxmlformats.org/officeDocument/2006/relationships/oleObject" Target="embeddings/oleObject45.bin"/><Relationship Id="rId58" Type="http://schemas.openxmlformats.org/officeDocument/2006/relationships/oleObject" Target="embeddings/oleObject50.bin"/><Relationship Id="rId74" Type="http://schemas.openxmlformats.org/officeDocument/2006/relationships/oleObject" Target="embeddings/oleObject66.bin"/><Relationship Id="rId79" Type="http://schemas.openxmlformats.org/officeDocument/2006/relationships/oleObject" Target="embeddings/oleObject71.bin"/><Relationship Id="rId102" Type="http://schemas.openxmlformats.org/officeDocument/2006/relationships/oleObject" Target="embeddings/oleObject94.bin"/><Relationship Id="rId5" Type="http://schemas.openxmlformats.org/officeDocument/2006/relationships/footnotes" Target="footnotes.xml"/><Relationship Id="rId90" Type="http://schemas.openxmlformats.org/officeDocument/2006/relationships/oleObject" Target="embeddings/oleObject82.bin"/><Relationship Id="rId95" Type="http://schemas.openxmlformats.org/officeDocument/2006/relationships/oleObject" Target="embeddings/oleObject87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43" Type="http://schemas.openxmlformats.org/officeDocument/2006/relationships/oleObject" Target="embeddings/oleObject35.bin"/><Relationship Id="rId48" Type="http://schemas.openxmlformats.org/officeDocument/2006/relationships/oleObject" Target="embeddings/oleObject40.bin"/><Relationship Id="rId64" Type="http://schemas.openxmlformats.org/officeDocument/2006/relationships/oleObject" Target="embeddings/oleObject56.bin"/><Relationship Id="rId69" Type="http://schemas.openxmlformats.org/officeDocument/2006/relationships/oleObject" Target="embeddings/oleObject61.bin"/><Relationship Id="rId113" Type="http://schemas.openxmlformats.org/officeDocument/2006/relationships/theme" Target="theme/theme1.xml"/><Relationship Id="rId80" Type="http://schemas.openxmlformats.org/officeDocument/2006/relationships/oleObject" Target="embeddings/oleObject72.bin"/><Relationship Id="rId85" Type="http://schemas.openxmlformats.org/officeDocument/2006/relationships/oleObject" Target="embeddings/oleObject77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59" Type="http://schemas.openxmlformats.org/officeDocument/2006/relationships/oleObject" Target="embeddings/oleObject51.bin"/><Relationship Id="rId103" Type="http://schemas.openxmlformats.org/officeDocument/2006/relationships/oleObject" Target="embeddings/oleObject95.bin"/><Relationship Id="rId108" Type="http://schemas.openxmlformats.org/officeDocument/2006/relationships/footer" Target="footer1.xml"/><Relationship Id="rId54" Type="http://schemas.openxmlformats.org/officeDocument/2006/relationships/oleObject" Target="embeddings/oleObject46.bin"/><Relationship Id="rId70" Type="http://schemas.openxmlformats.org/officeDocument/2006/relationships/oleObject" Target="embeddings/oleObject62.bin"/><Relationship Id="rId75" Type="http://schemas.openxmlformats.org/officeDocument/2006/relationships/oleObject" Target="embeddings/oleObject67.bin"/><Relationship Id="rId91" Type="http://schemas.openxmlformats.org/officeDocument/2006/relationships/oleObject" Target="embeddings/oleObject83.bin"/><Relationship Id="rId96" Type="http://schemas.openxmlformats.org/officeDocument/2006/relationships/oleObject" Target="embeddings/oleObject88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41.bin"/><Relationship Id="rId57" Type="http://schemas.openxmlformats.org/officeDocument/2006/relationships/oleObject" Target="embeddings/oleObject49.bin"/><Relationship Id="rId106" Type="http://schemas.openxmlformats.org/officeDocument/2006/relationships/header" Target="header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6.bin"/><Relationship Id="rId52" Type="http://schemas.openxmlformats.org/officeDocument/2006/relationships/oleObject" Target="embeddings/oleObject44.bin"/><Relationship Id="rId60" Type="http://schemas.openxmlformats.org/officeDocument/2006/relationships/oleObject" Target="embeddings/oleObject52.bin"/><Relationship Id="rId65" Type="http://schemas.openxmlformats.org/officeDocument/2006/relationships/oleObject" Target="embeddings/oleObject57.bin"/><Relationship Id="rId73" Type="http://schemas.openxmlformats.org/officeDocument/2006/relationships/oleObject" Target="embeddings/oleObject65.bin"/><Relationship Id="rId78" Type="http://schemas.openxmlformats.org/officeDocument/2006/relationships/oleObject" Target="embeddings/oleObject70.bin"/><Relationship Id="rId81" Type="http://schemas.openxmlformats.org/officeDocument/2006/relationships/oleObject" Target="embeddings/oleObject73.bin"/><Relationship Id="rId86" Type="http://schemas.openxmlformats.org/officeDocument/2006/relationships/oleObject" Target="embeddings/oleObject78.bin"/><Relationship Id="rId94" Type="http://schemas.openxmlformats.org/officeDocument/2006/relationships/oleObject" Target="embeddings/oleObject86.bin"/><Relationship Id="rId99" Type="http://schemas.openxmlformats.org/officeDocument/2006/relationships/oleObject" Target="embeddings/oleObject91.bin"/><Relationship Id="rId101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9" Type="http://schemas.openxmlformats.org/officeDocument/2006/relationships/oleObject" Target="embeddings/oleObject31.bin"/><Relationship Id="rId109" Type="http://schemas.openxmlformats.org/officeDocument/2006/relationships/footer" Target="footer2.xml"/><Relationship Id="rId34" Type="http://schemas.openxmlformats.org/officeDocument/2006/relationships/oleObject" Target="embeddings/oleObject26.bin"/><Relationship Id="rId50" Type="http://schemas.openxmlformats.org/officeDocument/2006/relationships/oleObject" Target="embeddings/oleObject42.bin"/><Relationship Id="rId55" Type="http://schemas.openxmlformats.org/officeDocument/2006/relationships/oleObject" Target="embeddings/oleObject47.bin"/><Relationship Id="rId76" Type="http://schemas.openxmlformats.org/officeDocument/2006/relationships/oleObject" Target="embeddings/oleObject68.bin"/><Relationship Id="rId97" Type="http://schemas.openxmlformats.org/officeDocument/2006/relationships/oleObject" Target="embeddings/oleObject89.bin"/><Relationship Id="rId104" Type="http://schemas.openxmlformats.org/officeDocument/2006/relationships/oleObject" Target="embeddings/oleObject96.bin"/><Relationship Id="rId7" Type="http://schemas.openxmlformats.org/officeDocument/2006/relationships/hyperlink" Target="https://www.ifsudestemg.edu.br/documentos-institucionais/unidades/reitoria/pro-reitorias/pesquisa-posgraduacao-e-inovacao/outros-documentos/nittec/inovacao/formularios" TargetMode="External"/><Relationship Id="rId71" Type="http://schemas.openxmlformats.org/officeDocument/2006/relationships/oleObject" Target="embeddings/oleObject63.bin"/><Relationship Id="rId92" Type="http://schemas.openxmlformats.org/officeDocument/2006/relationships/oleObject" Target="embeddings/oleObject84.bin"/><Relationship Id="rId2" Type="http://schemas.openxmlformats.org/officeDocument/2006/relationships/styles" Target="styles.xml"/><Relationship Id="rId29" Type="http://schemas.openxmlformats.org/officeDocument/2006/relationships/oleObject" Target="embeddings/oleObject21.bin"/><Relationship Id="rId24" Type="http://schemas.openxmlformats.org/officeDocument/2006/relationships/oleObject" Target="embeddings/oleObject16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7.bin"/><Relationship Id="rId66" Type="http://schemas.openxmlformats.org/officeDocument/2006/relationships/oleObject" Target="embeddings/oleObject58.bin"/><Relationship Id="rId87" Type="http://schemas.openxmlformats.org/officeDocument/2006/relationships/oleObject" Target="embeddings/oleObject79.bin"/><Relationship Id="rId110" Type="http://schemas.openxmlformats.org/officeDocument/2006/relationships/header" Target="header3.xml"/><Relationship Id="rId61" Type="http://schemas.openxmlformats.org/officeDocument/2006/relationships/oleObject" Target="embeddings/oleObject53.bin"/><Relationship Id="rId82" Type="http://schemas.openxmlformats.org/officeDocument/2006/relationships/oleObject" Target="embeddings/oleObject74.bin"/><Relationship Id="rId19" Type="http://schemas.openxmlformats.org/officeDocument/2006/relationships/oleObject" Target="embeddings/oleObject11.bin"/><Relationship Id="rId14" Type="http://schemas.openxmlformats.org/officeDocument/2006/relationships/oleObject" Target="embeddings/oleObject6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56" Type="http://schemas.openxmlformats.org/officeDocument/2006/relationships/oleObject" Target="embeddings/oleObject48.bin"/><Relationship Id="rId77" Type="http://schemas.openxmlformats.org/officeDocument/2006/relationships/oleObject" Target="embeddings/oleObject69.bin"/><Relationship Id="rId100" Type="http://schemas.openxmlformats.org/officeDocument/2006/relationships/oleObject" Target="embeddings/oleObject92.bin"/><Relationship Id="rId105" Type="http://schemas.openxmlformats.org/officeDocument/2006/relationships/oleObject" Target="embeddings/oleObject97.bin"/><Relationship Id="rId8" Type="http://schemas.openxmlformats.org/officeDocument/2006/relationships/image" Target="media/image1.wmf"/><Relationship Id="rId51" Type="http://schemas.openxmlformats.org/officeDocument/2006/relationships/oleObject" Target="embeddings/oleObject43.bin"/><Relationship Id="rId72" Type="http://schemas.openxmlformats.org/officeDocument/2006/relationships/oleObject" Target="embeddings/oleObject64.bin"/><Relationship Id="rId93" Type="http://schemas.openxmlformats.org/officeDocument/2006/relationships/oleObject" Target="embeddings/oleObject85.bin"/><Relationship Id="rId98" Type="http://schemas.openxmlformats.org/officeDocument/2006/relationships/oleObject" Target="embeddings/oleObject90.bin"/><Relationship Id="rId3" Type="http://schemas.openxmlformats.org/officeDocument/2006/relationships/settings" Target="settings.xml"/><Relationship Id="rId25" Type="http://schemas.openxmlformats.org/officeDocument/2006/relationships/oleObject" Target="embeddings/oleObject17.bin"/><Relationship Id="rId46" Type="http://schemas.openxmlformats.org/officeDocument/2006/relationships/oleObject" Target="embeddings/oleObject38.bin"/><Relationship Id="rId67" Type="http://schemas.openxmlformats.org/officeDocument/2006/relationships/oleObject" Target="embeddings/oleObject59.bin"/><Relationship Id="rId20" Type="http://schemas.openxmlformats.org/officeDocument/2006/relationships/oleObject" Target="embeddings/oleObject12.bin"/><Relationship Id="rId41" Type="http://schemas.openxmlformats.org/officeDocument/2006/relationships/oleObject" Target="embeddings/oleObject33.bin"/><Relationship Id="rId62" Type="http://schemas.openxmlformats.org/officeDocument/2006/relationships/oleObject" Target="embeddings/oleObject54.bin"/><Relationship Id="rId83" Type="http://schemas.openxmlformats.org/officeDocument/2006/relationships/oleObject" Target="embeddings/oleObject75.bin"/><Relationship Id="rId88" Type="http://schemas.openxmlformats.org/officeDocument/2006/relationships/oleObject" Target="embeddings/oleObject80.bin"/><Relationship Id="rId111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H3bgpdHGlJMeuWtkuEoaLFp5OA==">AMUW2mVBL7Rrt130oxP/Hxz441MoDuFpcyi76ZElMbhr9wW5C+ynzzaFiT0kEjLuwnICfm9pvP43cgKkEGUR/OvIl/0HU4IlcTOslbZqnYcuM8vlg1nVVUzTXZg+p9T4fi0gA8avOOo5GUlS2h+wT9nmYaxghVUpTHMbaMTryLnGbiftaoGy7uerNbdcAyFzW15kgeyEKiVC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1535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Vinícius José Pilate</dc:creator>
  <cp:lastModifiedBy>Microsoft Office User</cp:lastModifiedBy>
  <cp:revision>2</cp:revision>
  <dcterms:created xsi:type="dcterms:W3CDTF">2020-05-20T13:16:00Z</dcterms:created>
  <dcterms:modified xsi:type="dcterms:W3CDTF">2020-05-20T13:16:00Z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