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="276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60" w:before="240" w:line="276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FORMULÁRIO DE INTERPOSIÇÃO DE RECURSOS CONTRA O RESULTADO PROVISÓRIO DE SELEÇÃO DE BOLSISTA</w:t>
      </w:r>
    </w:p>
    <w:p w:rsidR="00000000" w:rsidDel="00000000" w:rsidP="00000000" w:rsidRDefault="00000000" w:rsidRPr="00000000" w14:paraId="00000003">
      <w:pPr>
        <w:spacing w:after="60" w:before="240" w:line="276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 </w:t>
      </w:r>
    </w:p>
    <w:tbl>
      <w:tblPr>
        <w:tblStyle w:val="Table1"/>
        <w:tblW w:w="98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8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276" w:lineRule="auto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2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76" w:lineRule="auto"/>
              <w:jc w:val="center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SOLICITAÇÃO</w:t>
            </w:r>
          </w:p>
          <w:p w:rsidR="00000000" w:rsidDel="00000000" w:rsidP="00000000" w:rsidRDefault="00000000" w:rsidRPr="00000000" w14:paraId="00000006">
            <w:pPr>
              <w:spacing w:after="240" w:before="240" w:line="276" w:lineRule="auto"/>
              <w:jc w:val="both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9"/>
                <w:sz w:val="24"/>
                <w:szCs w:val="24"/>
                <w:rtl w:val="0"/>
              </w:rPr>
              <w:t xml:space="preserve">Solicito a revisão do resultado provisório da pontuação atribuída ao Edital de SELEÇÃO DE BOLSISTAS – PROJETO DE ENSINO SISTEMA ESPECIALISTA PARA AUXILIAR NA ELABORAÇÃO DO PlANO EDUCACIONAL INDIVIDUALIZADO.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76" w:lineRule="auto"/>
              <w:jc w:val="center"/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Argumentação para o pedido de recurso </w:t>
            </w:r>
            <w:r w:rsidDel="00000000" w:rsidR="00000000" w:rsidRPr="00000000">
              <w:rPr>
                <w:i w:val="1"/>
                <w:color w:val="000009"/>
                <w:sz w:val="24"/>
                <w:szCs w:val="24"/>
                <w:rtl w:val="0"/>
              </w:rPr>
              <w:t xml:space="preserve">(identificar o(s) critério(s) em desacordo e justificar a solicitação de revisão de pontuação).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40" w:before="240" w:line="276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                               </w:t>
        <w:tab/>
        <w:t xml:space="preserve">(local)             </w:t>
        <w:tab/>
        <w:t xml:space="preserve">(dia)              </w:t>
        <w:tab/>
        <w:t xml:space="preserve">(mês)</w:t>
      </w:r>
    </w:p>
    <w:p w:rsidR="00000000" w:rsidDel="00000000" w:rsidP="00000000" w:rsidRDefault="00000000" w:rsidRPr="00000000" w14:paraId="0000000B">
      <w:pPr>
        <w:spacing w:after="60" w:before="240" w:line="276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60" w:before="240" w:line="276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E">
      <w:pPr>
        <w:spacing w:after="200" w:line="36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Assinatura do estudante</w:t>
      </w:r>
    </w:p>
    <w:p w:rsidR="00000000" w:rsidDel="00000000" w:rsidP="00000000" w:rsidRDefault="00000000" w:rsidRPr="00000000" w14:paraId="0000000F">
      <w:pPr>
        <w:spacing w:after="160" w:line="240" w:lineRule="auto"/>
        <w:jc w:val="center"/>
        <w:rPr>
          <w:rFonts w:ascii="Calibri" w:cs="Calibri" w:eastAsia="Calibri" w:hAnsi="Calibri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40" w:lineRule="auto"/>
        <w:jc w:val="center"/>
        <w:rPr>
          <w:rFonts w:ascii="Calibri" w:cs="Calibri" w:eastAsia="Calibri" w:hAnsi="Calibri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-457199</wp:posOffset>
          </wp:positionV>
          <wp:extent cx="6408420" cy="11703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1170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