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120" w:line="360" w:lineRule="auto"/>
        <w:ind w:right="-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DA DIREÇÃO GERAL DO CAMPUS</w:t>
      </w:r>
    </w:p>
    <w:p w:rsidR="00000000" w:rsidDel="00000000" w:rsidP="00000000" w:rsidRDefault="00000000" w:rsidRPr="00000000" w14:paraId="00000002">
      <w:pPr>
        <w:spacing w:after="240" w:before="240" w:line="36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Local,           </w:t>
        <w:tab/>
        <w:t xml:space="preserve">/                     </w:t>
        <w:tab/>
        <w:t xml:space="preserve">/                     </w:t>
        <w:tab/>
      </w:r>
    </w:p>
    <w:p w:rsidR="00000000" w:rsidDel="00000000" w:rsidP="00000000" w:rsidRDefault="00000000" w:rsidRPr="00000000" w14:paraId="00000004">
      <w:pPr>
        <w:spacing w:after="240" w:before="240" w:line="36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0" w:line="36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100" w:line="360" w:lineRule="auto"/>
        <w:ind w:right="-4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À Comissão de Seleção novas propostas de grupos PET – Edital PROEN/IF SUDESTE MG Nº </w:t>
      </w:r>
      <w:r w:rsidDel="00000000" w:rsidR="00000000" w:rsidRPr="00000000">
        <w:rPr>
          <w:highlight w:val="white"/>
          <w:rtl w:val="0"/>
        </w:rPr>
        <w:t xml:space="preserve">Nº 18 de 22 de julho</w:t>
      </w:r>
      <w:r w:rsidDel="00000000" w:rsidR="00000000" w:rsidRPr="00000000">
        <w:rPr>
          <w:rtl w:val="0"/>
        </w:rPr>
        <w:t xml:space="preserve">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Declaramos a anuência a aceitação e o cumprimento das diretrizes do Edital Interno PROEN/IF SUDESTE MG </w:t>
      </w:r>
      <w:r w:rsidDel="00000000" w:rsidR="00000000" w:rsidRPr="00000000">
        <w:rPr>
          <w:highlight w:val="white"/>
          <w:rtl w:val="0"/>
        </w:rPr>
        <w:t xml:space="preserve">Nº 18 de 22 de julho</w:t>
      </w:r>
      <w:r w:rsidDel="00000000" w:rsidR="00000000" w:rsidRPr="00000000">
        <w:rPr>
          <w:rtl w:val="0"/>
        </w:rPr>
        <w:t xml:space="preserve"> de 2024 e do Edital n º04/ PET 2024 e plena concordância com a proposta, cujo nome do Grupo PET é intitulado “</w:t>
      </w:r>
      <w:r w:rsidDel="00000000" w:rsidR="00000000" w:rsidRPr="00000000">
        <w:rPr>
          <w:color w:val="ff0000"/>
          <w:rtl w:val="0"/>
        </w:rPr>
        <w:t xml:space="preserve">Nome dado ao Grupo</w:t>
      </w:r>
      <w:r w:rsidDel="00000000" w:rsidR="00000000" w:rsidRPr="00000000">
        <w:rPr>
          <w:rtl w:val="0"/>
        </w:rPr>
        <w:t xml:space="preserve">”. Garantimos ainda a oferta de espaço físico apropriado à realização das atividades do Grupo PET e auxílio na aquisição de materiais e equipamentos, objetivando o sucesso acadêmico dos estudantes, bem como apoio a participação do grupo em congressos e eventos relacionados ao Programa, caso a proposta seja selecionada pelo Edital MEC nº04/ PET 2024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right="-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D">
      <w:pPr>
        <w:spacing w:line="360" w:lineRule="auto"/>
        <w:ind w:right="-4"/>
        <w:jc w:val="both"/>
        <w:rPr/>
      </w:pPr>
      <w:r w:rsidDel="00000000" w:rsidR="00000000" w:rsidRPr="00000000">
        <w:rPr>
          <w:rtl w:val="0"/>
        </w:rPr>
        <w:t xml:space="preserve">Nome e assinatura da Diretora Geral do Campus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