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jc w:val="center"/>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02">
      <w:pPr>
        <w:keepNext w:val="1"/>
        <w:keepLines w:val="1"/>
        <w:widowControl w:val="1"/>
        <w:numPr>
          <w:ilvl w:val="1"/>
          <w:numId w:val="1"/>
        </w:numPr>
        <w:pBdr>
          <w:top w:space="0" w:sz="0" w:val="nil"/>
          <w:left w:space="0" w:sz="0" w:val="nil"/>
          <w:bottom w:space="0" w:sz="0" w:val="nil"/>
          <w:right w:space="0" w:sz="0" w:val="nil"/>
          <w:between w:space="0" w:sz="0" w:val="nil"/>
        </w:pBdr>
        <w:tabs>
          <w:tab w:val="left" w:leader="none" w:pos="0"/>
        </w:tabs>
        <w:ind w:left="0" w:firstLine="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SELEÇÃO DE BOLSISTAS</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b w:val="1"/>
          <w:color w:val="000000"/>
          <w:rtl w:val="0"/>
        </w:rPr>
        <w:t xml:space="preserve">DE EXTENSÃO</w:t>
      </w:r>
      <w:r w:rsidDel="00000000" w:rsidR="00000000" w:rsidRPr="00000000">
        <w:rPr>
          <w:rFonts w:ascii="Cambria" w:cs="Cambria" w:eastAsia="Cambria" w:hAnsi="Cambria"/>
          <w:b w:val="1"/>
          <w:rtl w:val="0"/>
        </w:rPr>
        <w:t xml:space="preserve"> - </w:t>
      </w:r>
      <w:hyperlink r:id="rId7">
        <w:r w:rsidDel="00000000" w:rsidR="00000000" w:rsidRPr="00000000">
          <w:rPr>
            <w:rFonts w:ascii="Cambria" w:cs="Cambria" w:eastAsia="Cambria" w:hAnsi="Cambria"/>
            <w:b w:val="1"/>
            <w:color w:val="1155cc"/>
            <w:u w:val="single"/>
            <w:rtl w:val="0"/>
          </w:rPr>
          <w:t xml:space="preserve">Edital de referência nº</w:t>
        </w:r>
      </w:hyperlink>
      <w:hyperlink r:id="rId8">
        <w:r w:rsidDel="00000000" w:rsidR="00000000" w:rsidRPr="00000000">
          <w:rPr>
            <w:rFonts w:ascii="Cambria" w:cs="Cambria" w:eastAsia="Cambria" w:hAnsi="Cambria"/>
            <w:b w:val="1"/>
            <w:color w:val="1155cc"/>
            <w:highlight w:val="white"/>
            <w:u w:val="single"/>
            <w:rtl w:val="0"/>
          </w:rPr>
          <w:t xml:space="preserve"> 02/2024</w:t>
        </w:r>
      </w:hyperlink>
      <w:r w:rsidDel="00000000" w:rsidR="00000000" w:rsidRPr="00000000">
        <w:rPr>
          <w:rtl w:val="0"/>
        </w:rPr>
      </w:r>
    </w:p>
    <w:p w:rsidR="00000000" w:rsidDel="00000000" w:rsidP="00000000" w:rsidRDefault="00000000" w:rsidRPr="00000000" w14:paraId="00000003">
      <w:pPr>
        <w:keepNext w:val="1"/>
        <w:keepLines w:val="1"/>
        <w:widowControl w:val="1"/>
        <w:numPr>
          <w:ilvl w:val="1"/>
          <w:numId w:val="1"/>
        </w:numPr>
        <w:pBdr>
          <w:top w:space="0" w:sz="0" w:val="nil"/>
          <w:left w:space="0" w:sz="0" w:val="nil"/>
          <w:bottom w:space="0" w:sz="0" w:val="nil"/>
          <w:right w:space="0" w:sz="0" w:val="nil"/>
          <w:between w:space="0" w:sz="0" w:val="nil"/>
        </w:pBdr>
        <w:tabs>
          <w:tab w:val="left" w:leader="none" w:pos="0"/>
        </w:tabs>
        <w:ind w:left="0" w:firstLine="0"/>
        <w:jc w:val="center"/>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rFonts w:ascii="Cambria" w:cs="Cambria" w:eastAsia="Cambria" w:hAnsi="Cambria"/>
          <w:highlight w:val="yellow"/>
        </w:rPr>
      </w:pPr>
      <w:r w:rsidDel="00000000" w:rsidR="00000000" w:rsidRPr="00000000">
        <w:rPr>
          <w:rFonts w:ascii="Cambria" w:cs="Cambria" w:eastAsia="Cambria" w:hAnsi="Cambria"/>
          <w:color w:val="000000"/>
          <w:rtl w:val="0"/>
        </w:rPr>
        <w:t xml:space="preserve">O </w:t>
      </w:r>
      <w:r w:rsidDel="00000000" w:rsidR="00000000" w:rsidRPr="00000000">
        <w:rPr>
          <w:rFonts w:ascii="Cambria" w:cs="Cambria" w:eastAsia="Cambria" w:hAnsi="Cambria"/>
          <w:i w:val="1"/>
          <w:color w:val="000000"/>
          <w:rtl w:val="0"/>
        </w:rPr>
        <w:t xml:space="preserve">Coordenador do Projeto de Extensão </w:t>
      </w:r>
      <w:r w:rsidDel="00000000" w:rsidR="00000000" w:rsidRPr="00000000">
        <w:rPr>
          <w:rFonts w:ascii="Cambria" w:cs="Cambria" w:eastAsia="Cambria" w:hAnsi="Cambria"/>
          <w:i w:val="1"/>
          <w:color w:val="000000"/>
          <w:highlight w:val="yellow"/>
          <w:rtl w:val="0"/>
        </w:rPr>
        <w:t xml:space="preserve">(inserir nome coordenador)</w:t>
      </w:r>
      <w:r w:rsidDel="00000000" w:rsidR="00000000" w:rsidRPr="00000000">
        <w:rPr>
          <w:rFonts w:ascii="Cambria" w:cs="Cambria" w:eastAsia="Cambria" w:hAnsi="Cambria"/>
          <w:color w:val="000000"/>
          <w:highlight w:val="yellow"/>
          <w:rtl w:val="0"/>
        </w:rPr>
        <w:t xml:space="preserve">,</w:t>
      </w:r>
      <w:r w:rsidDel="00000000" w:rsidR="00000000" w:rsidRPr="00000000">
        <w:rPr>
          <w:rFonts w:ascii="Cambria" w:cs="Cambria" w:eastAsia="Cambria" w:hAnsi="Cambria"/>
          <w:color w:val="000000"/>
          <w:rtl w:val="0"/>
        </w:rPr>
        <w:t xml:space="preserve"> no uso de suas atribuições legais, torna públic</w:t>
      </w:r>
      <w:r w:rsidDel="00000000" w:rsidR="00000000" w:rsidRPr="00000000">
        <w:rPr>
          <w:rFonts w:ascii="Cambria" w:cs="Cambria" w:eastAsia="Cambria" w:hAnsi="Cambria"/>
          <w:rtl w:val="0"/>
        </w:rPr>
        <w:t xml:space="preserve">a a abertura do processo de seleção de bolsista discente para o projeto</w:t>
      </w:r>
      <w:r w:rsidDel="00000000" w:rsidR="00000000" w:rsidRPr="00000000">
        <w:rPr>
          <w:rFonts w:ascii="Cambria" w:cs="Cambria" w:eastAsia="Cambria" w:hAnsi="Cambria"/>
          <w:b w:val="1"/>
          <w:color w:val="000000"/>
          <w:rtl w:val="0"/>
        </w:rPr>
        <w:t xml:space="preserve"> </w:t>
      </w:r>
      <w:r w:rsidDel="00000000" w:rsidR="00000000" w:rsidRPr="00000000">
        <w:rPr>
          <w:rFonts w:ascii="Cambria" w:cs="Cambria" w:eastAsia="Cambria" w:hAnsi="Cambria"/>
          <w:b w:val="1"/>
          <w:color w:val="000000"/>
          <w:highlight w:val="yellow"/>
          <w:rtl w:val="0"/>
        </w:rPr>
        <w:t xml:space="preserve">(</w:t>
      </w:r>
      <w:r w:rsidDel="00000000" w:rsidR="00000000" w:rsidRPr="00000000">
        <w:rPr>
          <w:rFonts w:ascii="Cambria" w:cs="Cambria" w:eastAsia="Cambria" w:hAnsi="Cambria"/>
          <w:b w:val="1"/>
          <w:highlight w:val="yellow"/>
          <w:rtl w:val="0"/>
        </w:rPr>
        <w:t xml:space="preserve">inserir título)</w:t>
      </w:r>
      <w:r w:rsidDel="00000000" w:rsidR="00000000" w:rsidRPr="00000000">
        <w:rPr>
          <w:rFonts w:ascii="Cambria" w:cs="Cambria" w:eastAsia="Cambria" w:hAnsi="Cambria"/>
          <w:highlight w:val="yellow"/>
          <w:rtl w:val="0"/>
        </w:rPr>
        <w:t xml:space="preserve">.</w:t>
      </w:r>
    </w:p>
    <w:p w:rsidR="00000000" w:rsidDel="00000000" w:rsidP="00000000" w:rsidRDefault="00000000" w:rsidRPr="00000000" w14:paraId="00000006">
      <w:pPr>
        <w:pBdr>
          <w:top w:space="0" w:sz="0" w:val="nil"/>
          <w:left w:space="0" w:sz="0" w:val="nil"/>
          <w:bottom w:space="0" w:sz="0" w:val="nil"/>
          <w:right w:space="0" w:sz="0" w:val="nil"/>
          <w:between w:space="0" w:sz="0" w:val="nil"/>
        </w:pBdr>
        <w:ind w:left="-76"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7">
      <w:pPr>
        <w:numPr>
          <w:ilvl w:val="0"/>
          <w:numId w:val="8"/>
        </w:numPr>
        <w:pBdr>
          <w:top w:space="0" w:sz="0" w:val="nil"/>
          <w:left w:space="0" w:sz="0" w:val="nil"/>
          <w:bottom w:space="0" w:sz="0" w:val="nil"/>
          <w:right w:space="0" w:sz="0" w:val="nil"/>
          <w:between w:space="0" w:sz="0" w:val="nil"/>
        </w:pBdr>
        <w:tabs>
          <w:tab w:val="left" w:leader="none" w:pos="567"/>
          <w:tab w:val="left" w:leader="none" w:pos="1690"/>
        </w:tabs>
        <w:spacing w:before="1" w:lineRule="auto"/>
        <w:ind w:left="0" w:firstLine="0"/>
        <w:jc w:val="both"/>
        <w:rPr>
          <w:rFonts w:ascii="Cambria" w:cs="Cambria" w:eastAsia="Cambria" w:hAnsi="Cambria"/>
          <w:b w:val="1"/>
          <w:color w:val="000000"/>
        </w:rPr>
      </w:pPr>
      <w:bookmarkStart w:colFirst="0" w:colLast="0" w:name="_heading=h.lt21c3oc6cyi" w:id="0"/>
      <w:bookmarkEnd w:id="0"/>
      <w:r w:rsidDel="00000000" w:rsidR="00000000" w:rsidRPr="00000000">
        <w:rPr>
          <w:rFonts w:ascii="Cambria" w:cs="Cambria" w:eastAsia="Cambria" w:hAnsi="Cambria"/>
          <w:b w:val="1"/>
          <w:color w:val="000000"/>
          <w:rtl w:val="0"/>
        </w:rPr>
        <w:t xml:space="preserve">DO CRONOGRAMA</w:t>
      </w:r>
    </w:p>
    <w:p w:rsidR="00000000" w:rsidDel="00000000" w:rsidP="00000000" w:rsidRDefault="00000000" w:rsidRPr="00000000" w14:paraId="00000008">
      <w:pPr>
        <w:spacing w:before="5" w:lineRule="auto"/>
        <w:ind w:left="850" w:hanging="735"/>
        <w:rPr>
          <w:rFonts w:ascii="Cambria" w:cs="Cambria" w:eastAsia="Cambria" w:hAnsi="Cambria"/>
        </w:rPr>
      </w:pPr>
      <w:r w:rsidDel="00000000" w:rsidR="00000000" w:rsidRPr="00000000">
        <w:rPr>
          <w:rtl w:val="0"/>
        </w:rPr>
      </w:r>
    </w:p>
    <w:tbl>
      <w:tblPr>
        <w:tblStyle w:val="Table1"/>
        <w:tblW w:w="9600.0" w:type="dxa"/>
        <w:jc w:val="left"/>
        <w:tblInd w:w="2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45"/>
        <w:gridCol w:w="2655"/>
        <w:tblGridChange w:id="0">
          <w:tblGrid>
            <w:gridCol w:w="6945"/>
            <w:gridCol w:w="2655"/>
          </w:tblGrid>
        </w:tblGridChange>
      </w:tblGrid>
      <w:tr>
        <w:trPr>
          <w:cantSplit w:val="0"/>
          <w:trHeight w:val="254" w:hRule="atLeast"/>
          <w:tblHeader w:val="0"/>
        </w:trPr>
        <w:tc>
          <w:tcPr>
            <w:shd w:fill="c2d69b" w:val="clear"/>
          </w:tcPr>
          <w:p w:rsidR="00000000" w:rsidDel="00000000" w:rsidP="00000000" w:rsidRDefault="00000000" w:rsidRPr="00000000" w14:paraId="00000009">
            <w:pPr>
              <w:spacing w:line="234" w:lineRule="auto"/>
              <w:ind w:left="850" w:hanging="735"/>
              <w:jc w:val="center"/>
              <w:rPr>
                <w:rFonts w:ascii="Cambria" w:cs="Cambria" w:eastAsia="Cambria" w:hAnsi="Cambria"/>
                <w:b w:val="1"/>
              </w:rPr>
            </w:pPr>
            <w:r w:rsidDel="00000000" w:rsidR="00000000" w:rsidRPr="00000000">
              <w:rPr>
                <w:rFonts w:ascii="Cambria" w:cs="Cambria" w:eastAsia="Cambria" w:hAnsi="Cambria"/>
                <w:b w:val="1"/>
                <w:rtl w:val="0"/>
              </w:rPr>
              <w:t xml:space="preserve">ETAPA</w:t>
            </w:r>
          </w:p>
        </w:tc>
        <w:tc>
          <w:tcPr>
            <w:shd w:fill="c2d69b" w:val="clear"/>
          </w:tcPr>
          <w:p w:rsidR="00000000" w:rsidDel="00000000" w:rsidP="00000000" w:rsidRDefault="00000000" w:rsidRPr="00000000" w14:paraId="0000000A">
            <w:pPr>
              <w:spacing w:line="234" w:lineRule="auto"/>
              <w:ind w:left="850" w:hanging="735"/>
              <w:jc w:val="center"/>
              <w:rPr>
                <w:rFonts w:ascii="Cambria" w:cs="Cambria" w:eastAsia="Cambria" w:hAnsi="Cambria"/>
                <w:b w:val="1"/>
              </w:rPr>
            </w:pPr>
            <w:r w:rsidDel="00000000" w:rsidR="00000000" w:rsidRPr="00000000">
              <w:rPr>
                <w:rFonts w:ascii="Cambria" w:cs="Cambria" w:eastAsia="Cambria" w:hAnsi="Cambria"/>
                <w:b w:val="1"/>
                <w:rtl w:val="0"/>
              </w:rPr>
              <w:t xml:space="preserve">PRAZOS</w:t>
            </w:r>
          </w:p>
        </w:tc>
      </w:tr>
      <w:tr>
        <w:trPr>
          <w:cantSplit w:val="0"/>
          <w:trHeight w:val="254" w:hRule="atLeast"/>
          <w:tblHeader w:val="0"/>
        </w:trPr>
        <w:tc>
          <w:tcPr/>
          <w:p w:rsidR="00000000" w:rsidDel="00000000" w:rsidP="00000000" w:rsidRDefault="00000000" w:rsidRPr="00000000" w14:paraId="0000000B">
            <w:pPr>
              <w:spacing w:line="234" w:lineRule="auto"/>
              <w:ind w:left="850" w:hanging="735"/>
              <w:jc w:val="center"/>
              <w:rPr>
                <w:rFonts w:ascii="Cambria" w:cs="Cambria" w:eastAsia="Cambria" w:hAnsi="Cambria"/>
                <w:highlight w:val="white"/>
              </w:rPr>
            </w:pPr>
            <w:r w:rsidDel="00000000" w:rsidR="00000000" w:rsidRPr="00000000">
              <w:rPr>
                <w:rFonts w:ascii="Cambria" w:cs="Cambria" w:eastAsia="Cambria" w:hAnsi="Cambria"/>
                <w:highlight w:val="white"/>
                <w:rtl w:val="0"/>
              </w:rPr>
              <w:t xml:space="preserve">Inscrição dos candidatos (de acordo com o cronograma Edital Piaex)</w:t>
            </w:r>
          </w:p>
        </w:tc>
        <w:tc>
          <w:tcPr/>
          <w:p w:rsidR="00000000" w:rsidDel="00000000" w:rsidP="00000000" w:rsidRDefault="00000000" w:rsidRPr="00000000" w14:paraId="0000000C">
            <w:pPr>
              <w:spacing w:line="234" w:lineRule="auto"/>
              <w:ind w:left="850" w:hanging="735"/>
              <w:jc w:val="center"/>
              <w:rPr>
                <w:rFonts w:ascii="Cambria" w:cs="Cambria" w:eastAsia="Cambria" w:hAnsi="Cambria"/>
              </w:rPr>
            </w:pPr>
            <w:r w:rsidDel="00000000" w:rsidR="00000000" w:rsidRPr="00000000">
              <w:rPr>
                <w:rFonts w:ascii="Cambria" w:cs="Cambria" w:eastAsia="Cambria" w:hAnsi="Cambria"/>
                <w:rtl w:val="0"/>
              </w:rPr>
              <w:t xml:space="preserve">15/07 a 19/07/2024</w:t>
            </w:r>
          </w:p>
        </w:tc>
      </w:tr>
      <w:tr>
        <w:trPr>
          <w:cantSplit w:val="0"/>
          <w:trHeight w:val="254" w:hRule="atLeast"/>
          <w:tblHeader w:val="0"/>
        </w:trPr>
        <w:tc>
          <w:tcPr/>
          <w:p w:rsidR="00000000" w:rsidDel="00000000" w:rsidP="00000000" w:rsidRDefault="00000000" w:rsidRPr="00000000" w14:paraId="0000000D">
            <w:pPr>
              <w:spacing w:line="234" w:lineRule="auto"/>
              <w:ind w:left="850" w:hanging="735"/>
              <w:jc w:val="center"/>
              <w:rPr>
                <w:rFonts w:ascii="Cambria" w:cs="Cambria" w:eastAsia="Cambria" w:hAnsi="Cambria"/>
                <w:highlight w:val="white"/>
              </w:rPr>
            </w:pPr>
            <w:r w:rsidDel="00000000" w:rsidR="00000000" w:rsidRPr="00000000">
              <w:rPr>
                <w:rFonts w:ascii="Cambria" w:cs="Cambria" w:eastAsia="Cambria" w:hAnsi="Cambria"/>
                <w:highlight w:val="white"/>
                <w:rtl w:val="0"/>
              </w:rPr>
              <w:t xml:space="preserve">Seleção de Bolsistas (de acordo com o cronograma Edital Piaex)</w:t>
            </w:r>
          </w:p>
        </w:tc>
        <w:tc>
          <w:tcPr/>
          <w:p w:rsidR="00000000" w:rsidDel="00000000" w:rsidP="00000000" w:rsidRDefault="00000000" w:rsidRPr="00000000" w14:paraId="0000000E">
            <w:pPr>
              <w:spacing w:line="234" w:lineRule="auto"/>
              <w:ind w:left="850" w:hanging="735"/>
              <w:jc w:val="center"/>
              <w:rPr>
                <w:rFonts w:ascii="Cambria" w:cs="Cambria" w:eastAsia="Cambria" w:hAnsi="Cambria"/>
              </w:rPr>
            </w:pPr>
            <w:r w:rsidDel="00000000" w:rsidR="00000000" w:rsidRPr="00000000">
              <w:rPr>
                <w:rFonts w:ascii="Cambria" w:cs="Cambria" w:eastAsia="Cambria" w:hAnsi="Cambria"/>
                <w:rtl w:val="0"/>
              </w:rPr>
              <w:t xml:space="preserve">22/07 a 23/07/2024</w:t>
            </w:r>
          </w:p>
        </w:tc>
      </w:tr>
      <w:tr>
        <w:trPr>
          <w:cantSplit w:val="0"/>
          <w:trHeight w:val="254" w:hRule="atLeast"/>
          <w:tblHeader w:val="0"/>
        </w:trPr>
        <w:tc>
          <w:tcPr/>
          <w:p w:rsidR="00000000" w:rsidDel="00000000" w:rsidP="00000000" w:rsidRDefault="00000000" w:rsidRPr="00000000" w14:paraId="0000000F">
            <w:pPr>
              <w:spacing w:line="234" w:lineRule="auto"/>
              <w:ind w:left="850" w:hanging="735"/>
              <w:jc w:val="center"/>
              <w:rPr>
                <w:rFonts w:ascii="Cambria" w:cs="Cambria" w:eastAsia="Cambria" w:hAnsi="Cambria"/>
              </w:rPr>
            </w:pPr>
            <w:r w:rsidDel="00000000" w:rsidR="00000000" w:rsidRPr="00000000">
              <w:rPr>
                <w:rFonts w:ascii="Cambria" w:cs="Cambria" w:eastAsia="Cambria" w:hAnsi="Cambria"/>
                <w:rtl w:val="0"/>
              </w:rPr>
              <w:t xml:space="preserve">Resultado provisório</w:t>
            </w:r>
          </w:p>
        </w:tc>
        <w:tc>
          <w:tcPr/>
          <w:p w:rsidR="00000000" w:rsidDel="00000000" w:rsidP="00000000" w:rsidRDefault="00000000" w:rsidRPr="00000000" w14:paraId="00000010">
            <w:pPr>
              <w:spacing w:line="234" w:lineRule="auto"/>
              <w:ind w:left="850" w:hanging="735"/>
              <w:jc w:val="center"/>
              <w:rPr>
                <w:rFonts w:ascii="Cambria" w:cs="Cambria" w:eastAsia="Cambria" w:hAnsi="Cambria"/>
              </w:rPr>
            </w:pPr>
            <w:r w:rsidDel="00000000" w:rsidR="00000000" w:rsidRPr="00000000">
              <w:rPr>
                <w:rFonts w:ascii="Cambria" w:cs="Cambria" w:eastAsia="Cambria" w:hAnsi="Cambria"/>
                <w:rtl w:val="0"/>
              </w:rPr>
              <w:t xml:space="preserve">24/07/2024</w:t>
            </w:r>
          </w:p>
        </w:tc>
      </w:tr>
      <w:tr>
        <w:trPr>
          <w:cantSplit w:val="0"/>
          <w:trHeight w:val="254" w:hRule="atLeast"/>
          <w:tblHeader w:val="0"/>
        </w:trPr>
        <w:tc>
          <w:tcPr/>
          <w:p w:rsidR="00000000" w:rsidDel="00000000" w:rsidP="00000000" w:rsidRDefault="00000000" w:rsidRPr="00000000" w14:paraId="00000011">
            <w:pPr>
              <w:spacing w:line="234" w:lineRule="auto"/>
              <w:ind w:left="850" w:hanging="735"/>
              <w:jc w:val="center"/>
              <w:rPr>
                <w:rFonts w:ascii="Cambria" w:cs="Cambria" w:eastAsia="Cambria" w:hAnsi="Cambria"/>
              </w:rPr>
            </w:pPr>
            <w:r w:rsidDel="00000000" w:rsidR="00000000" w:rsidRPr="00000000">
              <w:rPr>
                <w:rFonts w:ascii="Cambria" w:cs="Cambria" w:eastAsia="Cambria" w:hAnsi="Cambria"/>
                <w:rtl w:val="0"/>
              </w:rPr>
              <w:t xml:space="preserve">Recurso</w:t>
            </w:r>
          </w:p>
        </w:tc>
        <w:tc>
          <w:tcPr/>
          <w:p w:rsidR="00000000" w:rsidDel="00000000" w:rsidP="00000000" w:rsidRDefault="00000000" w:rsidRPr="00000000" w14:paraId="00000012">
            <w:pPr>
              <w:spacing w:line="234" w:lineRule="auto"/>
              <w:ind w:left="850" w:hanging="735"/>
              <w:jc w:val="center"/>
              <w:rPr>
                <w:rFonts w:ascii="Cambria" w:cs="Cambria" w:eastAsia="Cambria" w:hAnsi="Cambria"/>
              </w:rPr>
            </w:pPr>
            <w:r w:rsidDel="00000000" w:rsidR="00000000" w:rsidRPr="00000000">
              <w:rPr>
                <w:rFonts w:ascii="Cambria" w:cs="Cambria" w:eastAsia="Cambria" w:hAnsi="Cambria"/>
                <w:rtl w:val="0"/>
              </w:rPr>
              <w:t xml:space="preserve">25 e 26/07/2024</w:t>
            </w:r>
          </w:p>
        </w:tc>
      </w:tr>
      <w:tr>
        <w:trPr>
          <w:cantSplit w:val="0"/>
          <w:trHeight w:val="254" w:hRule="atLeast"/>
          <w:tblHeader w:val="0"/>
        </w:trPr>
        <w:tc>
          <w:tcPr/>
          <w:p w:rsidR="00000000" w:rsidDel="00000000" w:rsidP="00000000" w:rsidRDefault="00000000" w:rsidRPr="00000000" w14:paraId="00000013">
            <w:pPr>
              <w:spacing w:line="234" w:lineRule="auto"/>
              <w:ind w:left="850" w:hanging="735"/>
              <w:jc w:val="center"/>
              <w:rPr>
                <w:rFonts w:ascii="Cambria" w:cs="Cambria" w:eastAsia="Cambria" w:hAnsi="Cambria"/>
              </w:rPr>
            </w:pPr>
            <w:r w:rsidDel="00000000" w:rsidR="00000000" w:rsidRPr="00000000">
              <w:rPr>
                <w:rFonts w:ascii="Cambria" w:cs="Cambria" w:eastAsia="Cambria" w:hAnsi="Cambria"/>
                <w:rtl w:val="0"/>
              </w:rPr>
              <w:t xml:space="preserve">Apreciação do recurso</w:t>
            </w:r>
          </w:p>
        </w:tc>
        <w:tc>
          <w:tcPr/>
          <w:p w:rsidR="00000000" w:rsidDel="00000000" w:rsidP="00000000" w:rsidRDefault="00000000" w:rsidRPr="00000000" w14:paraId="00000014">
            <w:pPr>
              <w:spacing w:line="234" w:lineRule="auto"/>
              <w:ind w:left="850" w:hanging="735"/>
              <w:jc w:val="center"/>
              <w:rPr>
                <w:rFonts w:ascii="Cambria" w:cs="Cambria" w:eastAsia="Cambria" w:hAnsi="Cambria"/>
              </w:rPr>
            </w:pPr>
            <w:r w:rsidDel="00000000" w:rsidR="00000000" w:rsidRPr="00000000">
              <w:rPr>
                <w:rFonts w:ascii="Cambria" w:cs="Cambria" w:eastAsia="Cambria" w:hAnsi="Cambria"/>
                <w:rtl w:val="0"/>
              </w:rPr>
              <w:t xml:space="preserve">29/07/2024</w:t>
            </w:r>
          </w:p>
        </w:tc>
      </w:tr>
      <w:tr>
        <w:trPr>
          <w:cantSplit w:val="0"/>
          <w:trHeight w:val="254" w:hRule="atLeast"/>
          <w:tblHeader w:val="0"/>
        </w:trPr>
        <w:tc>
          <w:tcPr/>
          <w:p w:rsidR="00000000" w:rsidDel="00000000" w:rsidP="00000000" w:rsidRDefault="00000000" w:rsidRPr="00000000" w14:paraId="00000015">
            <w:pPr>
              <w:spacing w:line="234" w:lineRule="auto"/>
              <w:ind w:left="850" w:hanging="735"/>
              <w:jc w:val="center"/>
              <w:rPr>
                <w:rFonts w:ascii="Cambria" w:cs="Cambria" w:eastAsia="Cambria" w:hAnsi="Cambria"/>
                <w:strike w:val="1"/>
              </w:rPr>
            </w:pPr>
            <w:r w:rsidDel="00000000" w:rsidR="00000000" w:rsidRPr="00000000">
              <w:rPr>
                <w:rFonts w:ascii="Cambria" w:cs="Cambria" w:eastAsia="Cambria" w:hAnsi="Cambria"/>
                <w:rtl w:val="0"/>
              </w:rPr>
              <w:t xml:space="preserve">Resultado final</w:t>
            </w:r>
            <w:r w:rsidDel="00000000" w:rsidR="00000000" w:rsidRPr="00000000">
              <w:rPr>
                <w:rtl w:val="0"/>
              </w:rPr>
            </w:r>
          </w:p>
        </w:tc>
        <w:tc>
          <w:tcPr/>
          <w:p w:rsidR="00000000" w:rsidDel="00000000" w:rsidP="00000000" w:rsidRDefault="00000000" w:rsidRPr="00000000" w14:paraId="00000016">
            <w:pPr>
              <w:spacing w:line="234" w:lineRule="auto"/>
              <w:ind w:left="850" w:hanging="735"/>
              <w:jc w:val="center"/>
              <w:rPr>
                <w:rFonts w:ascii="Cambria" w:cs="Cambria" w:eastAsia="Cambria" w:hAnsi="Cambria"/>
              </w:rPr>
            </w:pPr>
            <w:r w:rsidDel="00000000" w:rsidR="00000000" w:rsidRPr="00000000">
              <w:rPr>
                <w:rFonts w:ascii="Cambria" w:cs="Cambria" w:eastAsia="Cambria" w:hAnsi="Cambria"/>
                <w:rtl w:val="0"/>
              </w:rPr>
              <w:t xml:space="preserve">30/07/2024</w:t>
            </w:r>
          </w:p>
        </w:tc>
      </w:tr>
      <w:tr>
        <w:trPr>
          <w:cantSplit w:val="0"/>
          <w:trHeight w:val="256" w:hRule="atLeast"/>
          <w:tblHeader w:val="0"/>
        </w:trPr>
        <w:tc>
          <w:tcPr/>
          <w:p w:rsidR="00000000" w:rsidDel="00000000" w:rsidP="00000000" w:rsidRDefault="00000000" w:rsidRPr="00000000" w14:paraId="00000017">
            <w:pPr>
              <w:spacing w:line="236" w:lineRule="auto"/>
              <w:ind w:left="850" w:hanging="735"/>
              <w:jc w:val="center"/>
              <w:rPr>
                <w:rFonts w:ascii="Cambria" w:cs="Cambria" w:eastAsia="Cambria" w:hAnsi="Cambria"/>
              </w:rPr>
            </w:pPr>
            <w:r w:rsidDel="00000000" w:rsidR="00000000" w:rsidRPr="00000000">
              <w:rPr>
                <w:rFonts w:ascii="Cambria" w:cs="Cambria" w:eastAsia="Cambria" w:hAnsi="Cambria"/>
                <w:rtl w:val="0"/>
              </w:rPr>
              <w:t xml:space="preserve">Assinatura do Termo de Compromisso e entrega de documentos</w:t>
            </w:r>
          </w:p>
        </w:tc>
        <w:tc>
          <w:tcPr/>
          <w:p w:rsidR="00000000" w:rsidDel="00000000" w:rsidP="00000000" w:rsidRDefault="00000000" w:rsidRPr="00000000" w14:paraId="00000018">
            <w:pPr>
              <w:spacing w:line="236" w:lineRule="auto"/>
              <w:ind w:left="850" w:hanging="735"/>
              <w:jc w:val="center"/>
              <w:rPr>
                <w:rFonts w:ascii="Cambria" w:cs="Cambria" w:eastAsia="Cambria" w:hAnsi="Cambria"/>
              </w:rPr>
            </w:pPr>
            <w:r w:rsidDel="00000000" w:rsidR="00000000" w:rsidRPr="00000000">
              <w:rPr>
                <w:rFonts w:ascii="Cambria" w:cs="Cambria" w:eastAsia="Cambria" w:hAnsi="Cambria"/>
                <w:rtl w:val="0"/>
              </w:rPr>
              <w:t xml:space="preserve">31/07/2024</w:t>
            </w:r>
          </w:p>
        </w:tc>
      </w:tr>
      <w:tr>
        <w:trPr>
          <w:cantSplit w:val="0"/>
          <w:trHeight w:val="256" w:hRule="atLeast"/>
          <w:tblHeader w:val="0"/>
        </w:trPr>
        <w:tc>
          <w:tcPr/>
          <w:p w:rsidR="00000000" w:rsidDel="00000000" w:rsidP="00000000" w:rsidRDefault="00000000" w:rsidRPr="00000000" w14:paraId="00000019">
            <w:pPr>
              <w:spacing w:line="236" w:lineRule="auto"/>
              <w:ind w:left="850" w:hanging="735"/>
              <w:jc w:val="center"/>
              <w:rPr>
                <w:rFonts w:ascii="Cambria" w:cs="Cambria" w:eastAsia="Cambria" w:hAnsi="Cambria"/>
              </w:rPr>
            </w:pPr>
            <w:r w:rsidDel="00000000" w:rsidR="00000000" w:rsidRPr="00000000">
              <w:rPr>
                <w:rFonts w:ascii="Cambria" w:cs="Cambria" w:eastAsia="Cambria" w:hAnsi="Cambria"/>
                <w:rtl w:val="0"/>
              </w:rPr>
              <w:t xml:space="preserve">Início do Projeto</w:t>
            </w:r>
          </w:p>
        </w:tc>
        <w:tc>
          <w:tcPr/>
          <w:p w:rsidR="00000000" w:rsidDel="00000000" w:rsidP="00000000" w:rsidRDefault="00000000" w:rsidRPr="00000000" w14:paraId="0000001A">
            <w:pPr>
              <w:spacing w:line="234" w:lineRule="auto"/>
              <w:ind w:left="850" w:hanging="735"/>
              <w:jc w:val="center"/>
              <w:rPr>
                <w:rFonts w:ascii="Cambria" w:cs="Cambria" w:eastAsia="Cambria" w:hAnsi="Cambria"/>
              </w:rPr>
            </w:pPr>
            <w:r w:rsidDel="00000000" w:rsidR="00000000" w:rsidRPr="00000000">
              <w:rPr>
                <w:rFonts w:ascii="Cambria" w:cs="Cambria" w:eastAsia="Cambria" w:hAnsi="Cambria"/>
                <w:rtl w:val="0"/>
              </w:rPr>
              <w:t xml:space="preserve">01/08/2024</w:t>
            </w:r>
          </w:p>
        </w:tc>
      </w:tr>
      <w:tr>
        <w:trPr>
          <w:cantSplit w:val="0"/>
          <w:trHeight w:val="256" w:hRule="atLeast"/>
          <w:tblHeader w:val="0"/>
        </w:trPr>
        <w:tc>
          <w:tcPr/>
          <w:p w:rsidR="00000000" w:rsidDel="00000000" w:rsidP="00000000" w:rsidRDefault="00000000" w:rsidRPr="00000000" w14:paraId="0000001B">
            <w:pPr>
              <w:spacing w:line="236" w:lineRule="auto"/>
              <w:ind w:left="850" w:hanging="735"/>
              <w:jc w:val="center"/>
              <w:rPr>
                <w:rFonts w:ascii="Cambria" w:cs="Cambria" w:eastAsia="Cambria" w:hAnsi="Cambria"/>
              </w:rPr>
            </w:pPr>
            <w:r w:rsidDel="00000000" w:rsidR="00000000" w:rsidRPr="00000000">
              <w:rPr>
                <w:rFonts w:ascii="Cambria" w:cs="Cambria" w:eastAsia="Cambria" w:hAnsi="Cambria"/>
                <w:rtl w:val="0"/>
              </w:rPr>
              <w:t xml:space="preserve">Término previsto do Projeto</w:t>
            </w:r>
          </w:p>
        </w:tc>
        <w:tc>
          <w:tcPr/>
          <w:p w:rsidR="00000000" w:rsidDel="00000000" w:rsidP="00000000" w:rsidRDefault="00000000" w:rsidRPr="00000000" w14:paraId="0000001C">
            <w:pPr>
              <w:spacing w:line="234" w:lineRule="auto"/>
              <w:ind w:left="850" w:hanging="735"/>
              <w:jc w:val="center"/>
              <w:rPr>
                <w:rFonts w:ascii="Cambria" w:cs="Cambria" w:eastAsia="Cambria" w:hAnsi="Cambria"/>
              </w:rPr>
            </w:pPr>
            <w:r w:rsidDel="00000000" w:rsidR="00000000" w:rsidRPr="00000000">
              <w:rPr>
                <w:rFonts w:ascii="Cambria" w:cs="Cambria" w:eastAsia="Cambria" w:hAnsi="Cambria"/>
                <w:rtl w:val="0"/>
              </w:rPr>
              <w:t xml:space="preserve">20/12/2024</w:t>
            </w:r>
          </w:p>
        </w:tc>
      </w:tr>
    </w:tbl>
    <w:p w:rsidR="00000000" w:rsidDel="00000000" w:rsidP="00000000" w:rsidRDefault="00000000" w:rsidRPr="00000000" w14:paraId="0000001D">
      <w:pPr>
        <w:ind w:left="850" w:hanging="735"/>
        <w:rPr>
          <w:rFonts w:ascii="Cambria" w:cs="Cambria" w:eastAsia="Cambria" w:hAnsi="Cambria"/>
        </w:rPr>
      </w:pPr>
      <w:r w:rsidDel="00000000" w:rsidR="00000000" w:rsidRPr="00000000">
        <w:rPr>
          <w:rtl w:val="0"/>
        </w:rPr>
      </w:r>
    </w:p>
    <w:p w:rsidR="00000000" w:rsidDel="00000000" w:rsidP="00000000" w:rsidRDefault="00000000" w:rsidRPr="00000000" w14:paraId="0000001E">
      <w:pPr>
        <w:numPr>
          <w:ilvl w:val="0"/>
          <w:numId w:val="7"/>
        </w:numPr>
        <w:pBdr>
          <w:top w:space="0" w:sz="0" w:val="nil"/>
          <w:left w:space="0" w:sz="0" w:val="nil"/>
          <w:bottom w:space="0" w:sz="0" w:val="nil"/>
          <w:right w:space="0" w:sz="0" w:val="nil"/>
          <w:between w:space="0" w:sz="0" w:val="nil"/>
        </w:pBdr>
        <w:tabs>
          <w:tab w:val="left" w:leader="none" w:pos="0"/>
          <w:tab w:val="left" w:leader="none" w:pos="567"/>
        </w:tabs>
        <w:ind w:left="0" w:firstLine="0"/>
        <w:jc w:val="both"/>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DAS INSCRIÇÕES</w:t>
      </w:r>
    </w:p>
    <w:p w:rsidR="00000000" w:rsidDel="00000000" w:rsidP="00000000" w:rsidRDefault="00000000" w:rsidRPr="00000000" w14:paraId="0000001F">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As inscrições para o processo seletivo deverão ser realizadas através do link </w:t>
      </w:r>
      <w:hyperlink r:id="rId9">
        <w:r w:rsidDel="00000000" w:rsidR="00000000" w:rsidRPr="00000000">
          <w:rPr>
            <w:rFonts w:ascii="Cambria" w:cs="Cambria" w:eastAsia="Cambria" w:hAnsi="Cambria"/>
            <w:b w:val="0"/>
            <w:i w:val="0"/>
            <w:smallCaps w:val="0"/>
            <w:strike w:val="0"/>
            <w:color w:val="1155cc"/>
            <w:sz w:val="22"/>
            <w:szCs w:val="22"/>
            <w:u w:val="single"/>
            <w:shd w:fill="auto" w:val="clear"/>
            <w:vertAlign w:val="baseline"/>
            <w:rtl w:val="0"/>
          </w:rPr>
          <w:t xml:space="preserve">encurtador.com.br/kDGQT</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de acordo com o</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hyperlink r:id="rId10">
        <w:r w:rsidDel="00000000" w:rsidR="00000000" w:rsidRPr="00000000">
          <w:rPr>
            <w:rFonts w:ascii="Cambria" w:cs="Cambria" w:eastAsia="Cambria" w:hAnsi="Cambria"/>
            <w:b w:val="1"/>
            <w:i w:val="0"/>
            <w:smallCaps w:val="0"/>
            <w:strike w:val="0"/>
            <w:color w:val="1155cc"/>
            <w:sz w:val="22"/>
            <w:szCs w:val="22"/>
            <w:u w:val="single"/>
            <w:shd w:fill="auto" w:val="clear"/>
            <w:vertAlign w:val="baseline"/>
            <w:rtl w:val="0"/>
          </w:rPr>
          <w:t xml:space="preserve">Tutorial</w:t>
        </w:r>
      </w:hyperlink>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 período de 15/07/2024 a 19/07/2024.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leader="none" w:pos="0"/>
        </w:tabs>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Durante o período das inscrições, o candidato deverá enviar para o e-mail </w:t>
      </w:r>
      <w:r w:rsidDel="00000000" w:rsidR="00000000" w:rsidRPr="00000000">
        <w:rPr>
          <w:rFonts w:ascii="Cambria" w:cs="Cambria" w:eastAsia="Cambria" w:hAnsi="Cambria"/>
          <w:b w:val="0"/>
          <w:i w:val="0"/>
          <w:smallCaps w:val="0"/>
          <w:strike w:val="0"/>
          <w:color w:val="000000"/>
          <w:sz w:val="22"/>
          <w:szCs w:val="22"/>
          <w:highlight w:val="yellow"/>
          <w:u w:val="none"/>
          <w:vertAlign w:val="baseline"/>
          <w:rtl w:val="0"/>
        </w:rPr>
        <w:t xml:space="preserve">_________________</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os seguintes documentos:</w:t>
      </w:r>
      <w:r w:rsidDel="00000000" w:rsidR="00000000" w:rsidRPr="00000000">
        <w:rPr>
          <w:rtl w:val="0"/>
        </w:rPr>
      </w:r>
    </w:p>
    <w:p w:rsidR="00000000" w:rsidDel="00000000" w:rsidP="00000000" w:rsidRDefault="00000000" w:rsidRPr="00000000" w14:paraId="00000022">
      <w:pPr>
        <w:tabs>
          <w:tab w:val="left" w:leader="none" w:pos="834"/>
        </w:tabs>
        <w:ind w:left="113"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3">
      <w:pPr>
        <w:numPr>
          <w:ilvl w:val="0"/>
          <w:numId w:val="2"/>
        </w:numPr>
        <w:tabs>
          <w:tab w:val="left" w:leader="none" w:pos="834"/>
        </w:tabs>
        <w:ind w:left="720" w:hanging="360"/>
        <w:jc w:val="both"/>
        <w:rPr>
          <w:rFonts w:ascii="Cambria" w:cs="Cambria" w:eastAsia="Cambria" w:hAnsi="Cambria"/>
          <w:highlight w:val="yellow"/>
        </w:rPr>
      </w:pPr>
      <w:r w:rsidDel="00000000" w:rsidR="00000000" w:rsidRPr="00000000">
        <w:rPr>
          <w:rFonts w:ascii="Cambria" w:cs="Cambria" w:eastAsia="Cambria" w:hAnsi="Cambria"/>
          <w:color w:val="ff0000"/>
          <w:highlight w:val="yellow"/>
          <w:rtl w:val="0"/>
        </w:rPr>
        <w:t xml:space="preserve">Exemplo: histórico escolar</w:t>
      </w:r>
      <w:r w:rsidDel="00000000" w:rsidR="00000000" w:rsidRPr="00000000">
        <w:rPr>
          <w:rtl w:val="0"/>
        </w:rPr>
      </w:r>
    </w:p>
    <w:p w:rsidR="00000000" w:rsidDel="00000000" w:rsidP="00000000" w:rsidRDefault="00000000" w:rsidRPr="00000000" w14:paraId="00000024">
      <w:pPr>
        <w:numPr>
          <w:ilvl w:val="0"/>
          <w:numId w:val="2"/>
        </w:numPr>
        <w:tabs>
          <w:tab w:val="left" w:leader="none" w:pos="834"/>
        </w:tabs>
        <w:ind w:left="720" w:hanging="360"/>
        <w:jc w:val="both"/>
        <w:rPr>
          <w:rFonts w:ascii="Cambria" w:cs="Cambria" w:eastAsia="Cambria" w:hAnsi="Cambria"/>
          <w:highlight w:val="yellow"/>
        </w:rPr>
      </w:pPr>
      <w:r w:rsidDel="00000000" w:rsidR="00000000" w:rsidRPr="00000000">
        <w:rPr>
          <w:rFonts w:ascii="Cambria" w:cs="Cambria" w:eastAsia="Cambria" w:hAnsi="Cambria"/>
          <w:color w:val="ff0000"/>
          <w:highlight w:val="yellow"/>
          <w:rtl w:val="0"/>
        </w:rPr>
        <w:t xml:space="preserve">Exemplo: certificados, etc</w:t>
      </w:r>
      <w:r w:rsidDel="00000000" w:rsidR="00000000" w:rsidRPr="00000000">
        <w:rPr>
          <w:rtl w:val="0"/>
        </w:rPr>
      </w:r>
    </w:p>
    <w:p w:rsidR="00000000" w:rsidDel="00000000" w:rsidP="00000000" w:rsidRDefault="00000000" w:rsidRPr="00000000" w14:paraId="00000025">
      <w:pPr>
        <w:tabs>
          <w:tab w:val="left" w:leader="none" w:pos="834"/>
        </w:tabs>
        <w:ind w:left="720" w:firstLine="0"/>
        <w:jc w:val="both"/>
        <w:rPr>
          <w:rFonts w:ascii="Cambria" w:cs="Cambria" w:eastAsia="Cambria" w:hAnsi="Cambria"/>
          <w:highlight w:val="yellow"/>
        </w:rPr>
      </w:pPr>
      <w:r w:rsidDel="00000000" w:rsidR="00000000" w:rsidRPr="00000000">
        <w:rPr>
          <w:rFonts w:ascii="Cambria" w:cs="Cambria" w:eastAsia="Cambria" w:hAnsi="Cambria"/>
          <w:highlight w:val="yellow"/>
          <w:rtl w:val="0"/>
        </w:rPr>
        <w:t xml:space="preserve">…</w:t>
      </w:r>
    </w:p>
    <w:p w:rsidR="00000000" w:rsidDel="00000000" w:rsidP="00000000" w:rsidRDefault="00000000" w:rsidRPr="00000000" w14:paraId="00000026">
      <w:pPr>
        <w:tabs>
          <w:tab w:val="left" w:leader="none" w:pos="834"/>
        </w:tabs>
        <w:ind w:left="72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 aluno deverá realizar uma inscrição para cada vaga a que pretende concorrer.</w:t>
      </w:r>
    </w:p>
    <w:p w:rsidR="00000000" w:rsidDel="00000000" w:rsidP="00000000" w:rsidRDefault="00000000" w:rsidRPr="00000000" w14:paraId="00000028">
      <w:pPr>
        <w:spacing w:before="9" w:lineRule="auto"/>
        <w:rPr>
          <w:rFonts w:ascii="Cambria" w:cs="Cambria" w:eastAsia="Cambria" w:hAnsi="Cambria"/>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Poderão inscrever-se os estudantes do IF Sudeste MG regularmente matriculados e frequentes em curso presencial ou a distância de nível técnico ou superior, que atendam aos seguintes requisitos:</w:t>
      </w:r>
    </w:p>
    <w:p w:rsidR="00000000" w:rsidDel="00000000" w:rsidP="00000000" w:rsidRDefault="00000000" w:rsidRPr="00000000" w14:paraId="0000002A">
      <w:pPr>
        <w:tabs>
          <w:tab w:val="left" w:leader="none" w:pos="834"/>
        </w:tabs>
        <w:ind w:left="113"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B">
      <w:pPr>
        <w:numPr>
          <w:ilvl w:val="0"/>
          <w:numId w:val="3"/>
        </w:numPr>
        <w:tabs>
          <w:tab w:val="left" w:leader="none" w:pos="834"/>
        </w:tabs>
        <w:ind w:left="720" w:hanging="360"/>
        <w:jc w:val="both"/>
        <w:rPr>
          <w:rFonts w:ascii="Cambria" w:cs="Cambria" w:eastAsia="Cambria" w:hAnsi="Cambria"/>
          <w:highlight w:val="yellow"/>
        </w:rPr>
      </w:pPr>
      <w:r w:rsidDel="00000000" w:rsidR="00000000" w:rsidRPr="00000000">
        <w:rPr>
          <w:rFonts w:ascii="Cambria" w:cs="Cambria" w:eastAsia="Cambria" w:hAnsi="Cambria"/>
          <w:color w:val="ff0000"/>
          <w:highlight w:val="yellow"/>
          <w:rtl w:val="0"/>
        </w:rPr>
        <w:t xml:space="preserve">Exemplo: alunos do curso x com experiência em y</w:t>
      </w:r>
      <w:r w:rsidDel="00000000" w:rsidR="00000000" w:rsidRPr="00000000">
        <w:rPr>
          <w:rtl w:val="0"/>
        </w:rPr>
      </w:r>
    </w:p>
    <w:p w:rsidR="00000000" w:rsidDel="00000000" w:rsidP="00000000" w:rsidRDefault="00000000" w:rsidRPr="00000000" w14:paraId="0000002C">
      <w:pPr>
        <w:numPr>
          <w:ilvl w:val="0"/>
          <w:numId w:val="3"/>
        </w:numPr>
        <w:tabs>
          <w:tab w:val="left" w:leader="none" w:pos="834"/>
        </w:tabs>
        <w:ind w:left="720" w:hanging="360"/>
        <w:jc w:val="both"/>
        <w:rPr>
          <w:rFonts w:ascii="Cambria" w:cs="Cambria" w:eastAsia="Cambria" w:hAnsi="Cambria"/>
        </w:rPr>
      </w:pPr>
      <w:r w:rsidDel="00000000" w:rsidR="00000000" w:rsidRPr="00000000">
        <w:rPr>
          <w:rtl w:val="0"/>
        </w:rPr>
      </w:r>
    </w:p>
    <w:p w:rsidR="00000000" w:rsidDel="00000000" w:rsidP="00000000" w:rsidRDefault="00000000" w:rsidRPr="00000000" w14:paraId="0000002D">
      <w:pPr>
        <w:spacing w:before="3" w:lineRule="auto"/>
        <w:rPr>
          <w:rFonts w:ascii="Cambria" w:cs="Cambria" w:eastAsia="Cambria" w:hAnsi="Cambria"/>
        </w:rPr>
      </w:pP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0"/>
        </w:tabs>
        <w:spacing w:after="0" w:before="0" w:line="242"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 candidato deverá ter disponibilidade para cumprir a carga horária prevista para as atividades do projeto.</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Cambria" w:cs="Cambria" w:eastAsia="Cambria" w:hAnsi="Cambria"/>
          <w:color w:val="000000"/>
        </w:rPr>
      </w:pPr>
      <w:bookmarkStart w:colFirst="0" w:colLast="0" w:name="_heading=h.1fob9te" w:id="1"/>
      <w:bookmarkEnd w:id="1"/>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leader="none" w:pos="621"/>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621"/>
        </w:tabs>
        <w:spacing w:after="0" w:before="0" w:line="240" w:lineRule="auto"/>
        <w:ind w:left="360" w:right="0" w:hanging="36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DAS VAGAS, DO VALOR MENSAL, DA VIGÊNCIA E DO PAGAMENTO DE BOLSAS</w:t>
      </w:r>
    </w:p>
    <w:p w:rsidR="00000000" w:rsidDel="00000000" w:rsidP="00000000" w:rsidRDefault="00000000" w:rsidRPr="00000000" w14:paraId="00000032">
      <w:pPr>
        <w:spacing w:before="4" w:lineRule="auto"/>
        <w:rPr>
          <w:rFonts w:ascii="Cambria" w:cs="Cambria" w:eastAsia="Cambria" w:hAnsi="Cambria"/>
          <w:b w:val="1"/>
          <w:sz w:val="26"/>
          <w:szCs w:val="26"/>
        </w:rPr>
      </w:pPr>
      <w:r w:rsidDel="00000000" w:rsidR="00000000" w:rsidRPr="00000000">
        <w:rPr>
          <w:rtl w:val="0"/>
        </w:rPr>
      </w:r>
    </w:p>
    <w:tbl>
      <w:tblPr>
        <w:tblStyle w:val="Table2"/>
        <w:tblW w:w="5574.0" w:type="dxa"/>
        <w:jc w:val="center"/>
        <w:tblBorders>
          <w:top w:color="434343" w:space="0" w:sz="8" w:val="single"/>
          <w:left w:color="434343" w:space="0" w:sz="8" w:val="single"/>
          <w:bottom w:color="434343" w:space="0" w:sz="8" w:val="single"/>
          <w:right w:color="434343" w:space="0" w:sz="8" w:val="single"/>
          <w:insideH w:color="434343" w:space="0" w:sz="8" w:val="single"/>
          <w:insideV w:color="434343" w:space="0" w:sz="8" w:val="single"/>
        </w:tblBorders>
        <w:tblLayout w:type="fixed"/>
        <w:tblLook w:val="0000"/>
      </w:tblPr>
      <w:tblGrid>
        <w:gridCol w:w="2165"/>
        <w:gridCol w:w="2164"/>
        <w:gridCol w:w="1245"/>
        <w:tblGridChange w:id="0">
          <w:tblGrid>
            <w:gridCol w:w="2165"/>
            <w:gridCol w:w="2164"/>
            <w:gridCol w:w="1245"/>
          </w:tblGrid>
        </w:tblGridChange>
      </w:tblGrid>
      <w:tr>
        <w:trPr>
          <w:cantSplit w:val="1"/>
          <w:trHeight w:val="412" w:hRule="atLeast"/>
          <w:tblHeader w:val="0"/>
        </w:trPr>
        <w:tc>
          <w:tcPr>
            <w:tcBorders>
              <w:bottom w:color="434343" w:space="0" w:sz="8" w:val="single"/>
            </w:tcBorders>
            <w:shd w:fill="e6edd4" w:val="clear"/>
          </w:tcPr>
          <w:p w:rsidR="00000000" w:rsidDel="00000000" w:rsidP="00000000" w:rsidRDefault="00000000" w:rsidRPr="00000000" w14:paraId="00000033">
            <w:pPr>
              <w:spacing w:before="9" w:lineRule="auto"/>
              <w:jc w:val="center"/>
              <w:rPr>
                <w:rFonts w:ascii="Cambria" w:cs="Cambria" w:eastAsia="Cambria" w:hAnsi="Cambria"/>
                <w:b w:val="1"/>
                <w:sz w:val="17"/>
                <w:szCs w:val="17"/>
              </w:rPr>
            </w:pPr>
            <w:r w:rsidDel="00000000" w:rsidR="00000000" w:rsidRPr="00000000">
              <w:rPr>
                <w:rtl w:val="0"/>
              </w:rPr>
            </w:r>
          </w:p>
          <w:p w:rsidR="00000000" w:rsidDel="00000000" w:rsidP="00000000" w:rsidRDefault="00000000" w:rsidRPr="00000000" w14:paraId="00000034">
            <w:pPr>
              <w:tabs>
                <w:tab w:val="right" w:leader="none" w:pos="2249"/>
              </w:tabs>
              <w:spacing w:line="189" w:lineRule="auto"/>
              <w:jc w:val="center"/>
              <w:rPr>
                <w:rFonts w:ascii="Cambria" w:cs="Cambria" w:eastAsia="Cambria" w:hAnsi="Cambria"/>
                <w:b w:val="1"/>
                <w:i w:val="1"/>
                <w:sz w:val="18"/>
                <w:szCs w:val="18"/>
              </w:rPr>
            </w:pPr>
            <w:r w:rsidDel="00000000" w:rsidR="00000000" w:rsidRPr="00000000">
              <w:rPr>
                <w:rFonts w:ascii="Cambria" w:cs="Cambria" w:eastAsia="Cambria" w:hAnsi="Cambria"/>
                <w:b w:val="1"/>
                <w:i w:val="1"/>
                <w:sz w:val="18"/>
                <w:szCs w:val="18"/>
                <w:rtl w:val="0"/>
              </w:rPr>
              <w:t xml:space="preserve">N° DE VAGAS/CURSO</w:t>
            </w:r>
          </w:p>
        </w:tc>
        <w:tc>
          <w:tcPr>
            <w:tcBorders>
              <w:bottom w:color="434343" w:space="0" w:sz="8" w:val="single"/>
            </w:tcBorders>
            <w:shd w:fill="e6edd4" w:val="clear"/>
          </w:tcPr>
          <w:p w:rsidR="00000000" w:rsidDel="00000000" w:rsidP="00000000" w:rsidRDefault="00000000" w:rsidRPr="00000000" w14:paraId="00000035">
            <w:pPr>
              <w:spacing w:before="9" w:lineRule="auto"/>
              <w:jc w:val="center"/>
              <w:rPr>
                <w:rFonts w:ascii="Cambria" w:cs="Cambria" w:eastAsia="Cambria" w:hAnsi="Cambria"/>
                <w:b w:val="1"/>
                <w:sz w:val="17"/>
                <w:szCs w:val="17"/>
              </w:rPr>
            </w:pPr>
            <w:r w:rsidDel="00000000" w:rsidR="00000000" w:rsidRPr="00000000">
              <w:rPr>
                <w:rtl w:val="0"/>
              </w:rPr>
            </w:r>
          </w:p>
          <w:p w:rsidR="00000000" w:rsidDel="00000000" w:rsidP="00000000" w:rsidRDefault="00000000" w:rsidRPr="00000000" w14:paraId="00000036">
            <w:pPr>
              <w:spacing w:before="9" w:lineRule="auto"/>
              <w:jc w:val="center"/>
              <w:rPr>
                <w:rFonts w:ascii="Cambria" w:cs="Cambria" w:eastAsia="Cambria" w:hAnsi="Cambria"/>
                <w:b w:val="1"/>
                <w:sz w:val="17"/>
                <w:szCs w:val="17"/>
              </w:rPr>
            </w:pPr>
            <w:r w:rsidDel="00000000" w:rsidR="00000000" w:rsidRPr="00000000">
              <w:rPr>
                <w:rFonts w:ascii="Cambria" w:cs="Cambria" w:eastAsia="Cambria" w:hAnsi="Cambria"/>
                <w:b w:val="1"/>
                <w:sz w:val="17"/>
                <w:szCs w:val="17"/>
                <w:rtl w:val="0"/>
              </w:rPr>
              <w:t xml:space="preserve">VALOR MENSAL DA BOLSA</w:t>
            </w:r>
          </w:p>
        </w:tc>
        <w:tc>
          <w:tcPr>
            <w:tcBorders>
              <w:bottom w:color="434343" w:space="0" w:sz="8" w:val="single"/>
            </w:tcBorders>
            <w:shd w:fill="e6edd4" w:val="clear"/>
          </w:tcPr>
          <w:p w:rsidR="00000000" w:rsidDel="00000000" w:rsidP="00000000" w:rsidRDefault="00000000" w:rsidRPr="00000000" w14:paraId="00000037">
            <w:pPr>
              <w:spacing w:before="9" w:lineRule="auto"/>
              <w:jc w:val="center"/>
              <w:rPr>
                <w:rFonts w:ascii="Cambria" w:cs="Cambria" w:eastAsia="Cambria" w:hAnsi="Cambria"/>
                <w:b w:val="1"/>
                <w:sz w:val="17"/>
                <w:szCs w:val="17"/>
              </w:rPr>
            </w:pPr>
            <w:r w:rsidDel="00000000" w:rsidR="00000000" w:rsidRPr="00000000">
              <w:rPr>
                <w:rFonts w:ascii="Cambria" w:cs="Cambria" w:eastAsia="Cambria" w:hAnsi="Cambria"/>
                <w:b w:val="1"/>
                <w:sz w:val="17"/>
                <w:szCs w:val="17"/>
                <w:rtl w:val="0"/>
              </w:rPr>
              <w:t xml:space="preserve">CARGA HORÁRIA SEMANAL  </w:t>
            </w:r>
          </w:p>
        </w:tc>
      </w:tr>
      <w:tr>
        <w:trPr>
          <w:cantSplit w:val="1"/>
          <w:trHeight w:val="412" w:hRule="atLeast"/>
          <w:tblHeader w:val="0"/>
        </w:trPr>
        <w:tc>
          <w:tcPr>
            <w:tcBorders>
              <w:top w:color="434343" w:space="0" w:sz="8" w:val="single"/>
            </w:tcBorders>
          </w:tcPr>
          <w:p w:rsidR="00000000" w:rsidDel="00000000" w:rsidP="00000000" w:rsidRDefault="00000000" w:rsidRPr="00000000" w14:paraId="00000038">
            <w:pPr>
              <w:jc w:val="center"/>
              <w:rPr>
                <w:rFonts w:ascii="Cambria" w:cs="Cambria" w:eastAsia="Cambria" w:hAnsi="Cambria"/>
                <w:highlight w:val="yellow"/>
              </w:rPr>
            </w:pPr>
            <w:r w:rsidDel="00000000" w:rsidR="00000000" w:rsidRPr="00000000">
              <w:rPr>
                <w:rFonts w:ascii="Cambria" w:cs="Cambria" w:eastAsia="Cambria" w:hAnsi="Cambria"/>
                <w:highlight w:val="yellow"/>
                <w:rtl w:val="0"/>
              </w:rPr>
              <w:t xml:space="preserve">xx</w:t>
            </w:r>
          </w:p>
        </w:tc>
        <w:tc>
          <w:tcPr>
            <w:tcBorders>
              <w:top w:color="434343" w:space="0" w:sz="8" w:val="single"/>
            </w:tcBorders>
          </w:tcPr>
          <w:p w:rsidR="00000000" w:rsidDel="00000000" w:rsidP="00000000" w:rsidRDefault="00000000" w:rsidRPr="00000000" w14:paraId="00000039">
            <w:pPr>
              <w:jc w:val="center"/>
              <w:rPr>
                <w:rFonts w:ascii="Cambria" w:cs="Cambria" w:eastAsia="Cambria" w:hAnsi="Cambria"/>
                <w:highlight w:val="yellow"/>
              </w:rPr>
            </w:pPr>
            <w:r w:rsidDel="00000000" w:rsidR="00000000" w:rsidRPr="00000000">
              <w:rPr>
                <w:rFonts w:ascii="Cambria" w:cs="Cambria" w:eastAsia="Cambria" w:hAnsi="Cambria"/>
                <w:highlight w:val="yellow"/>
                <w:rtl w:val="0"/>
              </w:rPr>
              <w:t xml:space="preserve">R$ xxxx,xx</w:t>
            </w:r>
          </w:p>
        </w:tc>
        <w:tc>
          <w:tcPr>
            <w:tcBorders>
              <w:top w:color="434343" w:space="0" w:sz="8" w:val="single"/>
            </w:tcBorders>
          </w:tcPr>
          <w:p w:rsidR="00000000" w:rsidDel="00000000" w:rsidP="00000000" w:rsidRDefault="00000000" w:rsidRPr="00000000" w14:paraId="0000003A">
            <w:pPr>
              <w:jc w:val="center"/>
              <w:rPr>
                <w:rFonts w:ascii="Cambria" w:cs="Cambria" w:eastAsia="Cambria" w:hAnsi="Cambria"/>
                <w:highlight w:val="yellow"/>
              </w:rPr>
            </w:pPr>
            <w:r w:rsidDel="00000000" w:rsidR="00000000" w:rsidRPr="00000000">
              <w:rPr>
                <w:rFonts w:ascii="Cambria" w:cs="Cambria" w:eastAsia="Cambria" w:hAnsi="Cambria"/>
                <w:highlight w:val="yellow"/>
                <w:rtl w:val="0"/>
              </w:rPr>
              <w:t xml:space="preserve">xx h</w:t>
            </w:r>
          </w:p>
        </w:tc>
      </w:tr>
      <w:tr>
        <w:trPr>
          <w:cantSplit w:val="1"/>
          <w:trHeight w:val="412" w:hRule="atLeast"/>
          <w:tblHeader w:val="0"/>
        </w:trPr>
        <w:tc>
          <w:tcPr>
            <w:tcBorders>
              <w:top w:color="434343" w:space="0" w:sz="8" w:val="single"/>
            </w:tcBorders>
          </w:tcPr>
          <w:p w:rsidR="00000000" w:rsidDel="00000000" w:rsidP="00000000" w:rsidRDefault="00000000" w:rsidRPr="00000000" w14:paraId="0000003B">
            <w:pPr>
              <w:rPr>
                <w:rFonts w:ascii="Cambria" w:cs="Cambria" w:eastAsia="Cambria" w:hAnsi="Cambria"/>
                <w:highlight w:val="yellow"/>
              </w:rPr>
            </w:pPr>
            <w:r w:rsidDel="00000000" w:rsidR="00000000" w:rsidRPr="00000000">
              <w:rPr>
                <w:rtl w:val="0"/>
              </w:rPr>
            </w:r>
          </w:p>
        </w:tc>
        <w:tc>
          <w:tcPr>
            <w:tcBorders>
              <w:top w:color="434343" w:space="0" w:sz="8" w:val="single"/>
            </w:tcBorders>
          </w:tcPr>
          <w:p w:rsidR="00000000" w:rsidDel="00000000" w:rsidP="00000000" w:rsidRDefault="00000000" w:rsidRPr="00000000" w14:paraId="0000003C">
            <w:pPr>
              <w:rPr>
                <w:rFonts w:ascii="Cambria" w:cs="Cambria" w:eastAsia="Cambria" w:hAnsi="Cambria"/>
                <w:highlight w:val="yellow"/>
              </w:rPr>
            </w:pPr>
            <w:r w:rsidDel="00000000" w:rsidR="00000000" w:rsidRPr="00000000">
              <w:rPr>
                <w:rtl w:val="0"/>
              </w:rPr>
            </w:r>
          </w:p>
        </w:tc>
        <w:tc>
          <w:tcPr>
            <w:tcBorders>
              <w:top w:color="434343" w:space="0" w:sz="8" w:val="single"/>
            </w:tcBorders>
          </w:tcPr>
          <w:p w:rsidR="00000000" w:rsidDel="00000000" w:rsidP="00000000" w:rsidRDefault="00000000" w:rsidRPr="00000000" w14:paraId="0000003D">
            <w:pPr>
              <w:rPr>
                <w:rFonts w:ascii="Cambria" w:cs="Cambria" w:eastAsia="Cambria" w:hAnsi="Cambria"/>
                <w:highlight w:val="yellow"/>
              </w:rPr>
            </w:pPr>
            <w:r w:rsidDel="00000000" w:rsidR="00000000" w:rsidRPr="00000000">
              <w:rPr>
                <w:rtl w:val="0"/>
              </w:rPr>
            </w:r>
          </w:p>
        </w:tc>
      </w:tr>
    </w:tbl>
    <w:p w:rsidR="00000000" w:rsidDel="00000000" w:rsidP="00000000" w:rsidRDefault="00000000" w:rsidRPr="00000000" w14:paraId="0000003E">
      <w:pPr>
        <w:rPr>
          <w:rFonts w:ascii="Cambria" w:cs="Cambria" w:eastAsia="Cambria" w:hAnsi="Cambria"/>
        </w:rPr>
      </w:pP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329" w:line="276"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As bolsas terão vigência de 5 (cinco) meses, com início das atividades a partir de 01/08/2024 e término em 20/12/2024.</w:t>
      </w:r>
    </w:p>
    <w:p w:rsidR="00000000" w:rsidDel="00000000" w:rsidP="00000000" w:rsidRDefault="00000000" w:rsidRPr="00000000" w14:paraId="00000040">
      <w:pPr>
        <w:widowControl w:val="1"/>
        <w:jc w:val="both"/>
        <w:rPr>
          <w:rFonts w:ascii="Cambria" w:cs="Cambria" w:eastAsia="Cambria" w:hAnsi="Cambria"/>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bolsa de extensão não pode ser acumulada com outra financiada pelo IF Sudeste MG, exceto as oriundas do Plano Nacional de Assistência Estudantil (PNAE).</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3znysh7" w:id="2"/>
      <w:bookmarkEnd w:id="2"/>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 pagamento das bolsas será realizado via depósito em conta bancária da qual o bolsista deve ser titular, e está condicionado à entrega do registro de frequência mensal. </w:t>
      </w:r>
    </w:p>
    <w:p w:rsidR="00000000" w:rsidDel="00000000" w:rsidP="00000000" w:rsidRDefault="00000000" w:rsidRPr="00000000" w14:paraId="00000044">
      <w:pPr>
        <w:widowControl w:val="1"/>
        <w:jc w:val="both"/>
        <w:rPr>
          <w:rFonts w:ascii="Cambria" w:cs="Cambria" w:eastAsia="Cambria" w:hAnsi="Cambria"/>
        </w:rPr>
      </w:pPr>
      <w:r w:rsidDel="00000000" w:rsidR="00000000" w:rsidRPr="00000000">
        <w:rPr>
          <w:rtl w:val="0"/>
        </w:rPr>
      </w:r>
    </w:p>
    <w:p w:rsidR="00000000" w:rsidDel="00000000" w:rsidP="00000000" w:rsidRDefault="00000000" w:rsidRPr="00000000" w14:paraId="00000045">
      <w:pPr>
        <w:tabs>
          <w:tab w:val="left" w:leader="none" w:pos="834"/>
        </w:tabs>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tabs>
          <w:tab w:val="left" w:leader="none" w:pos="0"/>
        </w:tabs>
        <w:ind w:left="0" w:firstLine="0"/>
        <w:jc w:val="both"/>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4. D</w:t>
      </w:r>
      <w:r w:rsidDel="00000000" w:rsidR="00000000" w:rsidRPr="00000000">
        <w:rPr>
          <w:rFonts w:ascii="Cambria" w:cs="Cambria" w:eastAsia="Cambria" w:hAnsi="Cambria"/>
          <w:b w:val="1"/>
          <w:rtl w:val="0"/>
        </w:rPr>
        <w:t xml:space="preserve">O PROCESSO DE</w:t>
      </w:r>
      <w:r w:rsidDel="00000000" w:rsidR="00000000" w:rsidRPr="00000000">
        <w:rPr>
          <w:rFonts w:ascii="Cambria" w:cs="Cambria" w:eastAsia="Cambria" w:hAnsi="Cambria"/>
          <w:b w:val="1"/>
          <w:color w:val="000000"/>
          <w:rtl w:val="0"/>
        </w:rPr>
        <w:t xml:space="preserve"> SELEÇÃO</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tabs>
          <w:tab w:val="left" w:leader="none" w:pos="0"/>
        </w:tabs>
        <w:ind w:left="0" w:firstLine="0"/>
        <w:jc w:val="both"/>
        <w:rPr>
          <w:rFonts w:ascii="Cambria" w:cs="Cambria" w:eastAsia="Cambria" w:hAnsi="Cambria"/>
          <w:b w:val="1"/>
          <w:color w:val="000000"/>
        </w:rPr>
      </w:pPr>
      <w:r w:rsidDel="00000000" w:rsidR="00000000" w:rsidRPr="00000000">
        <w:rPr>
          <w:rFonts w:ascii="Cambria" w:cs="Cambria" w:eastAsia="Cambria" w:hAnsi="Cambria"/>
          <w:rtl w:val="0"/>
        </w:rPr>
        <w:t xml:space="preserve">4.1.</w:t>
        <w:tab/>
        <w:t xml:space="preserve">A seleção será realizada pelo coordenador do projeto e ocorrerá em local e data assim definidos:</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leader="none" w:pos="-150"/>
        </w:tabs>
        <w:jc w:val="both"/>
        <w:rPr>
          <w:rFonts w:ascii="Cambria" w:cs="Cambria" w:eastAsia="Cambria" w:hAnsi="Cambria"/>
        </w:rPr>
      </w:pPr>
      <w:r w:rsidDel="00000000" w:rsidR="00000000" w:rsidRPr="00000000">
        <w:rPr>
          <w:rtl w:val="0"/>
        </w:rPr>
      </w:r>
    </w:p>
    <w:tbl>
      <w:tblPr>
        <w:tblStyle w:val="Table3"/>
        <w:tblW w:w="9638.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8"/>
        <w:gridCol w:w="2010"/>
        <w:gridCol w:w="4320"/>
        <w:tblGridChange w:id="0">
          <w:tblGrid>
            <w:gridCol w:w="3308"/>
            <w:gridCol w:w="2010"/>
            <w:gridCol w:w="4320"/>
          </w:tblGrid>
        </w:tblGridChange>
      </w:tblGrid>
      <w:tr>
        <w:trPr>
          <w:cantSplit w:val="0"/>
          <w:tblHeader w:val="0"/>
        </w:trPr>
        <w:tc>
          <w:tcPr>
            <w:shd w:fill="e6edd4" w:val="clear"/>
            <w:tcMar>
              <w:top w:w="100.0" w:type="dxa"/>
              <w:left w:w="100.0" w:type="dxa"/>
              <w:bottom w:w="100.0" w:type="dxa"/>
              <w:right w:w="100.0" w:type="dxa"/>
            </w:tcMar>
          </w:tcPr>
          <w:p w:rsidR="00000000" w:rsidDel="00000000" w:rsidP="00000000" w:rsidRDefault="00000000" w:rsidRPr="00000000" w14:paraId="00000049">
            <w:pPr>
              <w:pBdr>
                <w:top w:space="0" w:sz="0" w:val="nil"/>
                <w:left w:space="0" w:sz="0" w:val="nil"/>
                <w:bottom w:space="0" w:sz="0" w:val="nil"/>
                <w:right w:space="0" w:sz="0" w:val="nil"/>
                <w:between w:space="0" w:sz="0" w:val="nil"/>
              </w:pBdr>
              <w:jc w:val="center"/>
              <w:rPr>
                <w:rFonts w:ascii="Cambria" w:cs="Cambria" w:eastAsia="Cambria" w:hAnsi="Cambria"/>
                <w:b w:val="1"/>
              </w:rPr>
            </w:pPr>
            <w:r w:rsidDel="00000000" w:rsidR="00000000" w:rsidRPr="00000000">
              <w:rPr>
                <w:rFonts w:ascii="Cambria" w:cs="Cambria" w:eastAsia="Cambria" w:hAnsi="Cambria"/>
                <w:b w:val="1"/>
                <w:rtl w:val="0"/>
              </w:rPr>
              <w:t xml:space="preserve">DATA </w:t>
            </w:r>
          </w:p>
        </w:tc>
        <w:tc>
          <w:tcPr>
            <w:shd w:fill="e6edd4" w:val="clear"/>
            <w:tcMar>
              <w:top w:w="100.0" w:type="dxa"/>
              <w:left w:w="100.0" w:type="dxa"/>
              <w:bottom w:w="100.0" w:type="dxa"/>
              <w:right w:w="100.0" w:type="dxa"/>
            </w:tcMar>
          </w:tcPr>
          <w:p w:rsidR="00000000" w:rsidDel="00000000" w:rsidP="00000000" w:rsidRDefault="00000000" w:rsidRPr="00000000" w14:paraId="0000004A">
            <w:pPr>
              <w:pBdr>
                <w:top w:space="0" w:sz="0" w:val="nil"/>
                <w:left w:space="0" w:sz="0" w:val="nil"/>
                <w:bottom w:space="0" w:sz="0" w:val="nil"/>
                <w:right w:space="0" w:sz="0" w:val="nil"/>
                <w:between w:space="0" w:sz="0" w:val="nil"/>
              </w:pBdr>
              <w:jc w:val="center"/>
              <w:rPr>
                <w:rFonts w:ascii="Cambria" w:cs="Cambria" w:eastAsia="Cambria" w:hAnsi="Cambria"/>
                <w:b w:val="1"/>
              </w:rPr>
            </w:pPr>
            <w:r w:rsidDel="00000000" w:rsidR="00000000" w:rsidRPr="00000000">
              <w:rPr>
                <w:rFonts w:ascii="Cambria" w:cs="Cambria" w:eastAsia="Cambria" w:hAnsi="Cambria"/>
                <w:b w:val="1"/>
                <w:rtl w:val="0"/>
              </w:rPr>
              <w:t xml:space="preserve">HORÁRIO </w:t>
            </w:r>
          </w:p>
        </w:tc>
        <w:tc>
          <w:tcPr>
            <w:shd w:fill="e6edd4" w:val="clear"/>
            <w:tcMar>
              <w:top w:w="100.0" w:type="dxa"/>
              <w:left w:w="100.0" w:type="dxa"/>
              <w:bottom w:w="100.0" w:type="dxa"/>
              <w:right w:w="100.0" w:type="dxa"/>
            </w:tcMar>
          </w:tcPr>
          <w:p w:rsidR="00000000" w:rsidDel="00000000" w:rsidP="00000000" w:rsidRDefault="00000000" w:rsidRPr="00000000" w14:paraId="0000004B">
            <w:pPr>
              <w:pBdr>
                <w:top w:space="0" w:sz="0" w:val="nil"/>
                <w:left w:space="0" w:sz="0" w:val="nil"/>
                <w:bottom w:space="0" w:sz="0" w:val="nil"/>
                <w:right w:space="0" w:sz="0" w:val="nil"/>
                <w:between w:space="0" w:sz="0" w:val="nil"/>
              </w:pBdr>
              <w:jc w:val="center"/>
              <w:rPr>
                <w:rFonts w:ascii="Cambria" w:cs="Cambria" w:eastAsia="Cambria" w:hAnsi="Cambria"/>
                <w:b w:val="1"/>
              </w:rPr>
            </w:pPr>
            <w:r w:rsidDel="00000000" w:rsidR="00000000" w:rsidRPr="00000000">
              <w:rPr>
                <w:rFonts w:ascii="Cambria" w:cs="Cambria" w:eastAsia="Cambria" w:hAnsi="Cambria"/>
                <w:b w:val="1"/>
                <w:rtl w:val="0"/>
              </w:rPr>
              <w:t xml:space="preserve">LOCAL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C">
            <w:pPr>
              <w:pBdr>
                <w:top w:space="0" w:sz="0" w:val="nil"/>
                <w:left w:space="0" w:sz="0" w:val="nil"/>
                <w:bottom w:space="0" w:sz="0" w:val="nil"/>
                <w:right w:space="0" w:sz="0" w:val="nil"/>
                <w:between w:space="0" w:sz="0" w:val="nil"/>
              </w:pBdr>
              <w:jc w:val="center"/>
              <w:rPr>
                <w:rFonts w:ascii="Cambria" w:cs="Cambria" w:eastAsia="Cambria" w:hAnsi="Cambria"/>
                <w:highlight w:val="yellow"/>
              </w:rPr>
            </w:pPr>
            <w:r w:rsidDel="00000000" w:rsidR="00000000" w:rsidRPr="00000000">
              <w:rPr>
                <w:rFonts w:ascii="Cambria" w:cs="Cambria" w:eastAsia="Cambria" w:hAnsi="Cambria"/>
                <w:highlight w:val="yellow"/>
                <w:rtl w:val="0"/>
              </w:rPr>
              <w:t xml:space="preserve">xx/xx/xxxx</w:t>
            </w:r>
          </w:p>
        </w:tc>
        <w:tc>
          <w:tcPr>
            <w:shd w:fill="auto" w:val="clear"/>
            <w:tcMar>
              <w:top w:w="100.0" w:type="dxa"/>
              <w:left w:w="100.0" w:type="dxa"/>
              <w:bottom w:w="100.0" w:type="dxa"/>
              <w:right w:w="100.0" w:type="dxa"/>
            </w:tcMar>
          </w:tcPr>
          <w:p w:rsidR="00000000" w:rsidDel="00000000" w:rsidP="00000000" w:rsidRDefault="00000000" w:rsidRPr="00000000" w14:paraId="0000004D">
            <w:pPr>
              <w:pBdr>
                <w:top w:space="0" w:sz="0" w:val="nil"/>
                <w:left w:space="0" w:sz="0" w:val="nil"/>
                <w:bottom w:space="0" w:sz="0" w:val="nil"/>
                <w:right w:space="0" w:sz="0" w:val="nil"/>
                <w:between w:space="0" w:sz="0" w:val="nil"/>
              </w:pBdr>
              <w:jc w:val="center"/>
              <w:rPr>
                <w:rFonts w:ascii="Cambria" w:cs="Cambria" w:eastAsia="Cambria" w:hAnsi="Cambria"/>
                <w:highlight w:val="yellow"/>
              </w:rPr>
            </w:pPr>
            <w:r w:rsidDel="00000000" w:rsidR="00000000" w:rsidRPr="00000000">
              <w:rPr>
                <w:rFonts w:ascii="Cambria" w:cs="Cambria" w:eastAsia="Cambria" w:hAnsi="Cambria"/>
                <w:highlight w:val="yellow"/>
                <w:rtl w:val="0"/>
              </w:rPr>
              <w:t xml:space="preserve">xx h</w:t>
            </w:r>
          </w:p>
        </w:tc>
        <w:tc>
          <w:tcPr>
            <w:shd w:fill="auto" w:val="clear"/>
            <w:tcMar>
              <w:top w:w="100.0" w:type="dxa"/>
              <w:left w:w="100.0" w:type="dxa"/>
              <w:bottom w:w="100.0" w:type="dxa"/>
              <w:right w:w="100.0" w:type="dxa"/>
            </w:tcMar>
          </w:tcPr>
          <w:p w:rsidR="00000000" w:rsidDel="00000000" w:rsidP="00000000" w:rsidRDefault="00000000" w:rsidRPr="00000000" w14:paraId="0000004E">
            <w:pPr>
              <w:pBdr>
                <w:top w:space="0" w:sz="0" w:val="nil"/>
                <w:left w:space="0" w:sz="0" w:val="nil"/>
                <w:bottom w:space="0" w:sz="0" w:val="nil"/>
                <w:right w:space="0" w:sz="0" w:val="nil"/>
                <w:between w:space="0" w:sz="0" w:val="nil"/>
              </w:pBdr>
              <w:jc w:val="center"/>
              <w:rPr>
                <w:rFonts w:ascii="Cambria" w:cs="Cambria" w:eastAsia="Cambria" w:hAnsi="Cambria"/>
                <w:highlight w:val="yellow"/>
              </w:rPr>
            </w:pPr>
            <w:r w:rsidDel="00000000" w:rsidR="00000000" w:rsidRPr="00000000">
              <w:rPr>
                <w:rFonts w:ascii="Cambria" w:cs="Cambria" w:eastAsia="Cambria" w:hAnsi="Cambria"/>
                <w:highlight w:val="yellow"/>
                <w:rtl w:val="0"/>
              </w:rPr>
              <w:t xml:space="preserve">xxxxxxxxxx</w:t>
            </w:r>
          </w:p>
        </w:tc>
      </w:tr>
    </w:tb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leader="none" w:pos="-150"/>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tabs>
          <w:tab w:val="left" w:leader="none" w:pos="0"/>
        </w:tabs>
        <w:ind w:left="0" w:firstLine="0"/>
        <w:jc w:val="both"/>
        <w:rPr>
          <w:rFonts w:ascii="Cambria" w:cs="Cambria" w:eastAsia="Cambria" w:hAnsi="Cambria"/>
        </w:rPr>
      </w:pPr>
      <w:r w:rsidDel="00000000" w:rsidR="00000000" w:rsidRPr="00000000">
        <w:rPr>
          <w:rFonts w:ascii="Cambria" w:cs="Cambria" w:eastAsia="Cambria" w:hAnsi="Cambria"/>
          <w:rtl w:val="0"/>
        </w:rPr>
        <w:t xml:space="preserve">4.2.</w:t>
        <w:tab/>
        <w:t xml:space="preserve">O coordenador poderá adotar diferentes metodologias, como provas, entrevista, análise de currículo, dinâmicas, entre outros, conforme a natureza do projeto e desde que garantida a isonomia. </w:t>
      </w:r>
    </w:p>
    <w:p w:rsidR="00000000" w:rsidDel="00000000" w:rsidP="00000000" w:rsidRDefault="00000000" w:rsidRPr="00000000" w14:paraId="00000051">
      <w:pPr>
        <w:tabs>
          <w:tab w:val="left" w:leader="none" w:pos="834"/>
        </w:tabs>
        <w:spacing w:line="244"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tabs>
          <w:tab w:val="left" w:leader="none" w:pos="0"/>
        </w:tabs>
        <w:spacing w:line="244"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4.3.</w:t>
        <w:tab/>
        <w:t xml:space="preserve">A distribuição da bolsa para os alunos deverá respeitar a ordem de classificação na seleção do projeto e a disponibilidade orçamentária.</w:t>
      </w:r>
    </w:p>
    <w:p w:rsidR="00000000" w:rsidDel="00000000" w:rsidP="00000000" w:rsidRDefault="00000000" w:rsidRPr="00000000" w14:paraId="00000053">
      <w:pPr>
        <w:pBdr>
          <w:top w:space="0" w:sz="0" w:val="nil"/>
          <w:left w:space="0" w:sz="0" w:val="nil"/>
          <w:bottom w:space="0" w:sz="0" w:val="nil"/>
          <w:right w:space="0" w:sz="0" w:val="nil"/>
          <w:between w:space="0" w:sz="0" w:val="nil"/>
        </w:pBdr>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tabs>
          <w:tab w:val="left" w:leader="none" w:pos="0"/>
        </w:tabs>
        <w:ind w:left="0" w:firstLine="0"/>
        <w:jc w:val="both"/>
        <w:rPr>
          <w:rFonts w:ascii="Cambria" w:cs="Cambria" w:eastAsia="Cambria" w:hAnsi="Cambria"/>
          <w:b w:val="1"/>
          <w:color w:val="000000"/>
        </w:rPr>
      </w:pPr>
      <w:r w:rsidDel="00000000" w:rsidR="00000000" w:rsidRPr="00000000">
        <w:rPr>
          <w:rFonts w:ascii="Cambria" w:cs="Cambria" w:eastAsia="Cambria" w:hAnsi="Cambria"/>
          <w:rtl w:val="0"/>
        </w:rPr>
        <w:t xml:space="preserve">4.4.</w:t>
        <w:tab/>
        <w:t xml:space="preserve">A </w:t>
      </w:r>
      <w:r w:rsidDel="00000000" w:rsidR="00000000" w:rsidRPr="00000000">
        <w:rPr>
          <w:rFonts w:ascii="Cambria" w:cs="Cambria" w:eastAsia="Cambria" w:hAnsi="Cambria"/>
          <w:color w:val="000000"/>
          <w:rtl w:val="0"/>
        </w:rPr>
        <w:t xml:space="preserve">seleção deverá considerar os seguintes critérios:</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426" w:firstLine="0"/>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56">
      <w:pPr>
        <w:numPr>
          <w:ilvl w:val="0"/>
          <w:numId w:val="6"/>
        </w:numPr>
        <w:pBdr>
          <w:top w:space="0" w:sz="0" w:val="nil"/>
          <w:left w:space="0" w:sz="0" w:val="nil"/>
          <w:bottom w:space="0" w:sz="0" w:val="nil"/>
          <w:right w:space="0" w:sz="0" w:val="nil"/>
          <w:between w:space="0" w:sz="0" w:val="nil"/>
        </w:pBdr>
        <w:ind w:left="850" w:hanging="360"/>
        <w:jc w:val="both"/>
        <w:rPr>
          <w:rFonts w:ascii="Cambria" w:cs="Cambria" w:eastAsia="Cambria" w:hAnsi="Cambria"/>
          <w:color w:val="ff0000"/>
        </w:rPr>
      </w:pPr>
      <w:r w:rsidDel="00000000" w:rsidR="00000000" w:rsidRPr="00000000">
        <w:rPr>
          <w:rFonts w:ascii="Cambria" w:cs="Cambria" w:eastAsia="Cambria" w:hAnsi="Cambria"/>
          <w:color w:val="ff0000"/>
          <w:rtl w:val="0"/>
        </w:rPr>
        <w:t xml:space="preserve">O aluno já recebe alguma bolsa de ensino, pesquisa ou extensão do IF Sudeste MG, exceto as oriundas do Plano Nacional de Assistência Estudantil (PNAE), ou está participando de algum outro processo de seleção com direito a obtenção de bolsa? (Sugestão a ser colocar em formulário para ciência do coordenador do projeto)</w:t>
      </w:r>
    </w:p>
    <w:p w:rsidR="00000000" w:rsidDel="00000000" w:rsidP="00000000" w:rsidRDefault="00000000" w:rsidRPr="00000000" w14:paraId="00000057">
      <w:pPr>
        <w:numPr>
          <w:ilvl w:val="0"/>
          <w:numId w:val="6"/>
        </w:numPr>
        <w:pBdr>
          <w:top w:space="0" w:sz="0" w:val="nil"/>
          <w:left w:space="0" w:sz="0" w:val="nil"/>
          <w:bottom w:space="0" w:sz="0" w:val="nil"/>
          <w:right w:space="0" w:sz="0" w:val="nil"/>
          <w:between w:space="0" w:sz="0" w:val="nil"/>
        </w:pBdr>
        <w:ind w:left="850" w:hanging="360"/>
        <w:jc w:val="both"/>
        <w:rPr>
          <w:rFonts w:ascii="Cambria" w:cs="Cambria" w:eastAsia="Cambria" w:hAnsi="Cambria"/>
          <w:color w:val="ff0000"/>
          <w:highlight w:val="yellow"/>
        </w:rPr>
      </w:pPr>
      <w:r w:rsidDel="00000000" w:rsidR="00000000" w:rsidRPr="00000000">
        <w:rPr>
          <w:rFonts w:ascii="Cambria" w:cs="Cambria" w:eastAsia="Cambria" w:hAnsi="Cambria"/>
          <w:color w:val="ff0000"/>
          <w:highlight w:val="yellow"/>
          <w:rtl w:val="0"/>
        </w:rPr>
        <w:t xml:space="preserve">Critérios a serem inseridos por parte do coordenador</w:t>
      </w:r>
    </w:p>
    <w:p w:rsidR="00000000" w:rsidDel="00000000" w:rsidP="00000000" w:rsidRDefault="00000000" w:rsidRPr="00000000" w14:paraId="00000058">
      <w:pPr>
        <w:numPr>
          <w:ilvl w:val="0"/>
          <w:numId w:val="6"/>
        </w:numPr>
        <w:pBdr>
          <w:top w:space="0" w:sz="0" w:val="nil"/>
          <w:left w:space="0" w:sz="0" w:val="nil"/>
          <w:bottom w:space="0" w:sz="0" w:val="nil"/>
          <w:right w:space="0" w:sz="0" w:val="nil"/>
          <w:between w:space="0" w:sz="0" w:val="nil"/>
        </w:pBdr>
        <w:ind w:left="850" w:hanging="360"/>
        <w:jc w:val="both"/>
        <w:rPr>
          <w:rFonts w:ascii="Cambria" w:cs="Cambria" w:eastAsia="Cambria" w:hAnsi="Cambria"/>
          <w:color w:val="ff0000"/>
        </w:rPr>
      </w:pPr>
      <w:r w:rsidDel="00000000" w:rsidR="00000000" w:rsidRPr="00000000">
        <w:rPr>
          <w:rtl w:val="0"/>
        </w:rPr>
      </w:r>
    </w:p>
    <w:p w:rsidR="00000000" w:rsidDel="00000000" w:rsidP="00000000" w:rsidRDefault="00000000" w:rsidRPr="00000000" w14:paraId="00000059">
      <w:pPr>
        <w:widowControl w:val="1"/>
        <w:ind w:left="-426"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5A">
      <w:pPr>
        <w:widowControl w:val="1"/>
        <w:numPr>
          <w:ilvl w:val="0"/>
          <w:numId w:val="1"/>
        </w:numPr>
        <w:pBdr>
          <w:top w:space="0" w:sz="0" w:val="nil"/>
          <w:left w:space="0" w:sz="0" w:val="nil"/>
          <w:bottom w:space="0" w:sz="0" w:val="nil"/>
          <w:right w:space="0" w:sz="0" w:val="nil"/>
          <w:between w:space="0" w:sz="0" w:val="nil"/>
        </w:pBdr>
        <w:tabs>
          <w:tab w:val="left" w:leader="none" w:pos="0"/>
        </w:tabs>
        <w:ind w:left="0" w:firstLine="0"/>
        <w:jc w:val="both"/>
        <w:rPr>
          <w:rFonts w:ascii="Cambria" w:cs="Cambria" w:eastAsia="Cambria" w:hAnsi="Cambria"/>
        </w:rPr>
      </w:pPr>
      <w:r w:rsidDel="00000000" w:rsidR="00000000" w:rsidRPr="00000000">
        <w:rPr>
          <w:rFonts w:ascii="Cambria" w:cs="Cambria" w:eastAsia="Cambria" w:hAnsi="Cambria"/>
          <w:rtl w:val="0"/>
        </w:rPr>
        <w:t xml:space="preserve">4.5.</w:t>
        <w:tab/>
        <w:t xml:space="preserve">Os bolsistas selecionados não podem ter parentesco direto ou lateral com o coordenador do projeto.</w:t>
      </w:r>
    </w:p>
    <w:p w:rsidR="00000000" w:rsidDel="00000000" w:rsidP="00000000" w:rsidRDefault="00000000" w:rsidRPr="00000000" w14:paraId="0000005B">
      <w:pPr>
        <w:widowControl w:val="1"/>
        <w:ind w:left="-283" w:firstLine="285"/>
        <w:jc w:val="both"/>
        <w:rPr>
          <w:rFonts w:ascii="Cambria" w:cs="Cambria" w:eastAsia="Cambria" w:hAnsi="Cambria"/>
        </w:rPr>
      </w:pP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DO RESULTADO</w:t>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leader="none" w:pos="0"/>
        </w:tabs>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5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 resultado será publicado no portal institucional.</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leader="none" w:pos="832"/>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32"/>
        </w:tabs>
        <w:spacing w:after="0" w:before="0" w:line="24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DA ASSINATURA DO TERMO DE COMPROMISSO</w:t>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leader="none" w:pos="832"/>
        </w:tabs>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832"/>
        </w:tabs>
        <w:spacing w:after="0" w:before="0" w:line="24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Após a divulgação do resultado, os coordenadores deverão solicitar ao(s) bolsista(s) selecionado(s) a assinatura do Termo de Compromisso do(s) Bolsista(s) e entrega de documentos necessários para implantação da bolsa.</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leader="none" w:pos="832"/>
        </w:tabs>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832"/>
        </w:tabs>
        <w:spacing w:after="0" w:before="0" w:line="24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Para implementação do pagamento das bolsas é necessário que o estudante seja titular de conta corrente em banco tradicional ou digital.</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leader="none" w:pos="832"/>
        </w:tabs>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832"/>
        </w:tabs>
        <w:spacing w:after="0" w:before="0" w:line="24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As bolsas serão pagas mediante assinatura do Termo de Compromisso, e apresentação mensal do Registro de Frequência à Diretoria de Extensão.</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leader="none" w:pos="832"/>
        </w:tabs>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832"/>
        </w:tabs>
        <w:spacing w:after="0" w:before="0" w:line="24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 pagamento das bolsas poderá sofrer atrasos.</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leader="none" w:pos="832"/>
        </w:tabs>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832"/>
        </w:tabs>
        <w:spacing w:after="0" w:before="0" w:line="24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desistência do(s) bolsista(s) selecionado(s) deverá</w:t>
      </w:r>
      <w:r w:rsidDel="00000000" w:rsidR="00000000" w:rsidRPr="00000000">
        <w:rPr>
          <w:rFonts w:ascii="Cambria" w:cs="Cambria" w:eastAsia="Cambria" w:hAnsi="Cambria"/>
          <w:b w:val="0"/>
          <w:i w:val="0"/>
          <w:smallCaps w:val="0"/>
          <w:strike w:val="0"/>
          <w:sz w:val="22"/>
          <w:szCs w:val="22"/>
          <w:u w:val="none"/>
          <w:shd w:fill="auto" w:val="clear"/>
          <w:vertAlign w:val="baseline"/>
          <w:rtl w:val="0"/>
        </w:rPr>
        <w:t xml:space="preserve"> ser formalizada </w:t>
      </w:r>
      <w:r w:rsidDel="00000000" w:rsidR="00000000" w:rsidRPr="00000000">
        <w:rPr>
          <w:rFonts w:ascii="Cambria" w:cs="Cambria" w:eastAsia="Cambria" w:hAnsi="Cambria"/>
          <w:b w:val="0"/>
          <w:i w:val="0"/>
          <w:smallCaps w:val="0"/>
          <w:strike w:val="0"/>
          <w:sz w:val="22"/>
          <w:szCs w:val="22"/>
          <w:u w:val="none"/>
          <w:shd w:fill="auto" w:val="clear"/>
          <w:vertAlign w:val="baseline"/>
          <w:rtl w:val="0"/>
        </w:rPr>
        <w:t xml:space="preserve">com 15 dias de antecedência ou imediatamente, em caso de exceções</w:t>
      </w:r>
      <w:r w:rsidDel="00000000" w:rsidR="00000000" w:rsidRPr="00000000">
        <w:rPr>
          <w:rFonts w:ascii="Cambria" w:cs="Cambria" w:eastAsia="Cambria" w:hAnsi="Cambria"/>
          <w:b w:val="0"/>
          <w:i w:val="0"/>
          <w:smallCaps w:val="0"/>
          <w:strike w:val="0"/>
          <w:sz w:val="22"/>
          <w:szCs w:val="22"/>
          <w:u w:val="none"/>
          <w:shd w:fill="auto" w:val="clear"/>
          <w:vertAlign w:val="baseline"/>
          <w:rtl w:val="0"/>
        </w:rPr>
        <w:t xml:space="preserve">, através do Termo de Desistência para que a vaga possa ser preenchida pelo próximo colocado na ordem de classificação.</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832"/>
        </w:tabs>
        <w:spacing w:after="0" w:before="0" w:line="24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Caso não haja classificado(s) em número suficiente para preenchimento da(s) vaga(s) do projeto, o coordenador deverá realizar uma nova seleção, podendo adotar novos critérios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E">
      <w:pPr>
        <w:widowControl w:val="1"/>
        <w:jc w:val="both"/>
        <w:rPr>
          <w:rFonts w:ascii="Cambria" w:cs="Cambria" w:eastAsia="Cambria" w:hAnsi="Cambria"/>
        </w:rPr>
      </w:pP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0"/>
        </w:tabs>
        <w:spacing w:after="0" w:before="0" w:line="240" w:lineRule="auto"/>
        <w:ind w:left="360" w:right="0" w:hanging="36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DAS DISPOSIÇÕES FINAIS</w:t>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left" w:leader="none" w:pos="-142"/>
          <w:tab w:val="left" w:leader="none" w:pos="0"/>
        </w:tabs>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É responsabilidade do candidato acompanhar as publicações referentes a este edital. </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left" w:leader="none" w:pos="0"/>
        </w:tabs>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7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 bolsista não terá vínculo empregatício com o IF Sudeste MG.</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leader="none" w:pos="0"/>
        </w:tabs>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bookmarkStart w:colFirst="0" w:colLast="0" w:name="_heading=h.gjdgxs" w:id="3"/>
      <w:bookmarkEnd w:id="3"/>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qualquer tempo este edital poderá ser revogado ou retificado, no todo ou em parte, por motivo de interesse público ou restrições orçamentárias, sem que isso implique direito à indenização de qualquer natureza.</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left" w:leader="none" w:pos="0"/>
        </w:tabs>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bookmarkStart w:colFirst="0" w:colLast="0" w:name="_heading=h.m9plebd82qwy" w:id="4"/>
      <w:bookmarkEnd w:id="4"/>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inscrição do aluno implica o conhecimento e tácita aceitação das condições desta seleção, tais como se acham estabelecidas neste Edital e na </w:t>
      </w:r>
      <w:hyperlink r:id="rId11">
        <w:r w:rsidDel="00000000" w:rsidR="00000000" w:rsidRPr="00000000">
          <w:rPr>
            <w:rFonts w:ascii="Calibri" w:cs="Calibri" w:eastAsia="Calibri" w:hAnsi="Calibri"/>
            <w:b w:val="0"/>
            <w:i w:val="0"/>
            <w:smallCaps w:val="0"/>
            <w:strike w:val="0"/>
            <w:color w:val="1155cc"/>
            <w:sz w:val="20"/>
            <w:szCs w:val="20"/>
            <w:highlight w:val="white"/>
            <w:u w:val="single"/>
            <w:vertAlign w:val="baseline"/>
            <w:rtl w:val="0"/>
          </w:rPr>
          <w:t xml:space="preserve">Resolução CONSU nº 45/2023</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bem como em normas pertinentes e eventuais aditamentos.</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left" w:leader="none" w:pos="0"/>
        </w:tabs>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Em caso de dúvidas sobre este Edital, o candidato deverá entrar em contato</w:t>
      </w:r>
      <w:r w:rsidDel="00000000" w:rsidR="00000000" w:rsidRPr="00000000">
        <w:rPr>
          <w:rFonts w:ascii="Cambria" w:cs="Cambria" w:eastAsia="Cambria" w:hAnsi="Cambria"/>
          <w:b w:val="0"/>
          <w:i w:val="0"/>
          <w:smallCaps w:val="0"/>
          <w:strike w:val="0"/>
          <w:color w:val="000000"/>
          <w:sz w:val="22"/>
          <w:szCs w:val="22"/>
          <w:highlight w:val="yellow"/>
          <w:u w:val="none"/>
          <w:vertAlign w:val="baseline"/>
          <w:rtl w:val="0"/>
        </w:rPr>
        <w:t xml:space="preserve">:________________________________________________________.</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left" w:leader="none" w:pos="762"/>
        </w:tabs>
        <w:ind w:left="-426" w:firstLine="0"/>
        <w:jc w:val="both"/>
        <w:rPr>
          <w:rFonts w:ascii="Cambria" w:cs="Cambria" w:eastAsia="Cambria" w:hAnsi="Cambria"/>
          <w:color w:val="000000"/>
          <w:highlight w:val="yellow"/>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Rio Pomba, </w:t>
      </w:r>
      <w:r w:rsidDel="00000000" w:rsidR="00000000" w:rsidRPr="00000000">
        <w:rPr>
          <w:rFonts w:ascii="Cambria" w:cs="Cambria" w:eastAsia="Cambria" w:hAnsi="Cambria"/>
          <w:highlight w:val="yellow"/>
          <w:rtl w:val="0"/>
        </w:rPr>
        <w:t xml:space="preserve">xxxx </w:t>
      </w:r>
      <w:r w:rsidDel="00000000" w:rsidR="00000000" w:rsidRPr="00000000">
        <w:rPr>
          <w:rFonts w:ascii="Cambria" w:cs="Cambria" w:eastAsia="Cambria" w:hAnsi="Cambria"/>
          <w:color w:val="000000"/>
          <w:rtl w:val="0"/>
        </w:rPr>
        <w:t xml:space="preserve">de julho de 20</w:t>
      </w:r>
      <w:r w:rsidDel="00000000" w:rsidR="00000000" w:rsidRPr="00000000">
        <w:rPr>
          <w:rFonts w:ascii="Cambria" w:cs="Cambria" w:eastAsia="Cambria" w:hAnsi="Cambria"/>
          <w:rtl w:val="0"/>
        </w:rPr>
        <w:t xml:space="preserve">24</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jc w:val="both"/>
        <w:rPr>
          <w:rFonts w:ascii="Cambria" w:cs="Cambria" w:eastAsia="Cambria" w:hAnsi="Cambria"/>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jc w:val="both"/>
        <w:rPr>
          <w:rFonts w:ascii="Cambria" w:cs="Cambria" w:eastAsia="Cambria" w:hAnsi="Cambria"/>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jc w:val="both"/>
        <w:rPr>
          <w:rFonts w:ascii="Cambria" w:cs="Cambria" w:eastAsia="Cambria" w:hAnsi="Cambria"/>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______________________________________________________</w:t>
      </w:r>
    </w:p>
    <w:p w:rsidR="00000000" w:rsidDel="00000000" w:rsidP="00000000" w:rsidRDefault="00000000" w:rsidRPr="00000000" w14:paraId="00000083">
      <w:pPr>
        <w:pBdr>
          <w:top w:space="0" w:sz="0" w:val="nil"/>
          <w:left w:space="0" w:sz="0" w:val="nil"/>
          <w:bottom w:space="0" w:sz="0" w:val="nil"/>
          <w:right w:space="0" w:sz="0" w:val="nil"/>
          <w:between w:space="0" w:sz="0" w:val="nil"/>
        </w:pBdr>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Coordenador do Projeto</w:t>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left" w:leader="none" w:pos="0"/>
        </w:tabs>
        <w:jc w:val="both"/>
        <w:rPr>
          <w:rFonts w:ascii="Cambria" w:cs="Cambria" w:eastAsia="Cambria" w:hAnsi="Cambria"/>
          <w:b w:val="1"/>
          <w:color w:val="000000"/>
          <w:sz w:val="24"/>
          <w:szCs w:val="24"/>
        </w:rPr>
      </w:pPr>
      <w:bookmarkStart w:colFirst="0" w:colLast="0" w:name="_heading=h.30j0zll" w:id="5"/>
      <w:bookmarkEnd w:id="5"/>
      <w:r w:rsidDel="00000000" w:rsidR="00000000" w:rsidRPr="00000000">
        <w:rPr>
          <w:rtl w:val="0"/>
        </w:rPr>
      </w:r>
    </w:p>
    <w:sectPr>
      <w:headerReference r:id="rId12" w:type="default"/>
      <w:footerReference r:id="rId13" w:type="default"/>
      <w:pgSz w:h="16840" w:w="11910" w:orient="portrait"/>
      <w:pgMar w:bottom="993" w:top="1438" w:left="851" w:right="995" w:header="0" w:footer="99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Calibri"/>
  <w:font w:name="Georgia"/>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88">
    <w:pPr>
      <w:pBdr>
        <w:top w:space="0" w:sz="0" w:val="nil"/>
        <w:left w:space="0" w:sz="0" w:val="nil"/>
        <w:bottom w:space="0" w:sz="0" w:val="nil"/>
        <w:right w:space="0" w:sz="0" w:val="nil"/>
        <w:between w:space="0" w:sz="0" w:val="nil"/>
      </w:pBdr>
      <w:spacing w:line="14.399999999999999" w:lineRule="auto"/>
      <w:rPr>
        <w:rFonts w:ascii="Arial" w:cs="Arial" w:eastAsia="Arial" w:hAnsi="Arial"/>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85">
    <w:pPr>
      <w:widowControl w:val="1"/>
      <w:tabs>
        <w:tab w:val="center" w:leader="none" w:pos="4252"/>
        <w:tab w:val="right" w:leader="none" w:pos="8504"/>
      </w:tabs>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252"/>
        <w:tab w:val="right" w:leader="none" w:pos="8504"/>
      </w:tabs>
      <w:rPr>
        <w:b w:val="1"/>
        <w:sz w:val="24"/>
        <w:szCs w:val="24"/>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leader="none" w:pos="4252"/>
        <w:tab w:val="right" w:leader="none" w:pos="8504"/>
      </w:tabs>
      <w:rPr>
        <w:b w:val="1"/>
        <w:sz w:val="24"/>
        <w:szCs w:val="24"/>
      </w:rPr>
    </w:pPr>
    <w:r w:rsidDel="00000000" w:rsidR="00000000" w:rsidRPr="00000000">
      <w:rPr/>
      <w:drawing>
        <wp:inline distB="114300" distT="114300" distL="114300" distR="114300">
          <wp:extent cx="2265187" cy="768402"/>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65187" cy="76840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lowerLetter"/>
      <w:lvlText w:val="%1)"/>
      <w:lvlJc w:val="left"/>
      <w:pPr>
        <w:ind w:left="720" w:hanging="360"/>
      </w:pPr>
      <w:rPr>
        <w:color w:val="00000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5"/>
      <w:numFmt w:val="decimal"/>
      <w:lvlText w:val="%1."/>
      <w:lvlJc w:val="left"/>
      <w:pPr>
        <w:ind w:left="360" w:hanging="360"/>
      </w:pPr>
      <w:rPr/>
    </w:lvl>
    <w:lvl w:ilvl="1">
      <w:start w:val="1"/>
      <w:numFmt w:val="decimal"/>
      <w:lvlText w:val="%1.%2"/>
      <w:lvlJc w:val="left"/>
      <w:pPr>
        <w:ind w:left="-168" w:hanging="360"/>
      </w:pPr>
      <w:rPr>
        <w:rFonts w:ascii="Calibri" w:cs="Calibri" w:eastAsia="Calibri" w:hAnsi="Calibri"/>
        <w:b w:val="0"/>
        <w:sz w:val="24"/>
        <w:szCs w:val="24"/>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5">
    <w:lvl w:ilvl="0">
      <w:start w:val="2"/>
      <w:numFmt w:val="decimal"/>
      <w:lvlText w:val="%1."/>
      <w:lvlJc w:val="left"/>
      <w:pPr>
        <w:ind w:left="360" w:hanging="360"/>
      </w:pPr>
      <w:rPr>
        <w:b w:val="0"/>
        <w:color w:val="000000"/>
      </w:rPr>
    </w:lvl>
    <w:lvl w:ilvl="1">
      <w:start w:val="1"/>
      <w:numFmt w:val="decimal"/>
      <w:lvlText w:val="%1.%2."/>
      <w:lvlJc w:val="left"/>
      <w:pPr>
        <w:ind w:left="720" w:hanging="720"/>
      </w:pPr>
      <w:rPr>
        <w:b w:val="0"/>
        <w:color w:val="000000"/>
      </w:rPr>
    </w:lvl>
    <w:lvl w:ilvl="2">
      <w:start w:val="1"/>
      <w:numFmt w:val="decimal"/>
      <w:lvlText w:val="%1.%2.%3."/>
      <w:lvlJc w:val="left"/>
      <w:pPr>
        <w:ind w:left="720" w:hanging="720"/>
      </w:pPr>
      <w:rPr>
        <w:b w:val="0"/>
        <w:color w:val="000000"/>
      </w:rPr>
    </w:lvl>
    <w:lvl w:ilvl="3">
      <w:start w:val="1"/>
      <w:numFmt w:val="decimal"/>
      <w:lvlText w:val="%1.%2.%3.%4."/>
      <w:lvlJc w:val="left"/>
      <w:pPr>
        <w:ind w:left="1080" w:hanging="1080"/>
      </w:pPr>
      <w:rPr>
        <w:b w:val="0"/>
        <w:color w:val="000000"/>
      </w:rPr>
    </w:lvl>
    <w:lvl w:ilvl="4">
      <w:start w:val="1"/>
      <w:numFmt w:val="decimal"/>
      <w:lvlText w:val="%1.%2.%3.%4.%5."/>
      <w:lvlJc w:val="left"/>
      <w:pPr>
        <w:ind w:left="1080" w:hanging="1080"/>
      </w:pPr>
      <w:rPr>
        <w:b w:val="0"/>
        <w:color w:val="000000"/>
      </w:rPr>
    </w:lvl>
    <w:lvl w:ilvl="5">
      <w:start w:val="1"/>
      <w:numFmt w:val="decimal"/>
      <w:lvlText w:val="%1.%2.%3.%4.%5.%6."/>
      <w:lvlJc w:val="left"/>
      <w:pPr>
        <w:ind w:left="1440" w:hanging="1440"/>
      </w:pPr>
      <w:rPr>
        <w:b w:val="0"/>
        <w:color w:val="000000"/>
      </w:rPr>
    </w:lvl>
    <w:lvl w:ilvl="6">
      <w:start w:val="1"/>
      <w:numFmt w:val="decimal"/>
      <w:lvlText w:val="%1.%2.%3.%4.%5.%6.%7."/>
      <w:lvlJc w:val="left"/>
      <w:pPr>
        <w:ind w:left="1440" w:hanging="1440"/>
      </w:pPr>
      <w:rPr>
        <w:b w:val="0"/>
        <w:color w:val="000000"/>
      </w:rPr>
    </w:lvl>
    <w:lvl w:ilvl="7">
      <w:start w:val="1"/>
      <w:numFmt w:val="decimal"/>
      <w:lvlText w:val="%1.%2.%3.%4.%5.%6.%7.%8."/>
      <w:lvlJc w:val="left"/>
      <w:pPr>
        <w:ind w:left="1800" w:hanging="1800"/>
      </w:pPr>
      <w:rPr>
        <w:b w:val="0"/>
        <w:color w:val="000000"/>
      </w:rPr>
    </w:lvl>
    <w:lvl w:ilvl="8">
      <w:start w:val="1"/>
      <w:numFmt w:val="decimal"/>
      <w:lvlText w:val="%1.%2.%3.%4.%5.%6.%7.%8.%9."/>
      <w:lvlJc w:val="left"/>
      <w:pPr>
        <w:ind w:left="1800" w:hanging="1800"/>
      </w:pPr>
      <w:rPr>
        <w:b w:val="0"/>
        <w:color w:val="000000"/>
      </w:rPr>
    </w:lvl>
  </w:abstractNum>
  <w:abstractNum w:abstractNumId="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7">
    <w:lvl w:ilvl="0">
      <w:start w:val="2"/>
      <w:numFmt w:val="decimal"/>
      <w:lvlText w:val="%1."/>
      <w:lvlJc w:val="left"/>
      <w:pPr>
        <w:ind w:left="360" w:hanging="360"/>
      </w:pPr>
      <w:rPr/>
    </w:lvl>
    <w:lvl w:ilvl="1">
      <w:start w:val="1"/>
      <w:numFmt w:val="decimal"/>
      <w:lvlText w:val="%1.%2"/>
      <w:lvlJc w:val="left"/>
      <w:pPr>
        <w:ind w:left="-168" w:hanging="360"/>
      </w:pPr>
      <w:rPr>
        <w:rFonts w:ascii="Calibri" w:cs="Calibri" w:eastAsia="Calibri" w:hAnsi="Calibri"/>
        <w:b w:val="0"/>
        <w:sz w:val="24"/>
        <w:szCs w:val="24"/>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Calibri" w:cs="Calibri" w:eastAsia="Calibri" w:hAnsi="Calibri"/>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PargrafodaLista">
    <w:name w:val="List Paragraph"/>
    <w:basedOn w:val="Normal"/>
    <w:uiPriority w:val="34"/>
    <w:qFormat w:val="1"/>
    <w:rsid w:val="00C853F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ifsudestemg.edu.br/documentos-institucionais/unidades/reitoria/pro-reitorias/extensao/politica-e-normas/regulamentos/resolucao_consu_n_45_2023_piaex.pdf" TargetMode="External"/><Relationship Id="rId10" Type="http://schemas.openxmlformats.org/officeDocument/2006/relationships/hyperlink" Target="https://www.youtube.com/watch?v=Q5U07uLkx-I"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ig.ifsudestemg.edu.br/sigaa/logar.do?dispatch=logOf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fsudestemg.edu.br/editais/reitoria/extensao/2024/2024-02-multicampi-edital-para-selecao-de-projetos-de-extensao-do-programa-institucional-de-apoio-a-extensao-no-if-sudeste-mg-piaex" TargetMode="External"/><Relationship Id="rId8" Type="http://schemas.openxmlformats.org/officeDocument/2006/relationships/hyperlink" Target="https://www.ifsudestemg.edu.br/editais/reitoria/extensao/2024/2024-02-multicampi-edital-para-selecao-de-projetos-de-extensao-do-programa-institucional-de-apoio-a-extensao-no-if-sudeste-mg-pia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9piVuDpPL4KmPpOIsVtYBPBEjw==">CgMxLjAyDmgubHQyMWMzb2M2Y3lpMgloLjFmb2I5dGUyCWguM3pueXNoNzIIaC5namRneHMyDmgubTlwbGViZDgycXd5MgloLjMwajB6bGw4AHIhMVNoTGlJWkl5NzNoLTEtXzZZRTZZcTJGYUkxOVNsVHhL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2024-07-08T12:51:00Z</dcterms:created>
  <dc:creator>Nélio Germano de Paula</dc:creator>
</cp:coreProperties>
</file>