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AAC" w:rsidRDefault="00C46C23">
      <w:pPr>
        <w:suppressLineNumbers/>
        <w:tabs>
          <w:tab w:val="center" w:pos="4986"/>
          <w:tab w:val="right" w:pos="9972"/>
        </w:tabs>
        <w:spacing w:after="0" w:line="240" w:lineRule="auto"/>
        <w:jc w:val="center"/>
        <w:rPr>
          <w:rFonts w:ascii="Arial" w:hAnsi="Arial" w:cs="Arial"/>
          <w:sz w:val="14"/>
          <w:szCs w:val="14"/>
          <w:lang w:eastAsia="zh-CN"/>
        </w:rPr>
      </w:pPr>
      <w:r>
        <w:rPr>
          <w:noProof/>
          <w:lang w:eastAsia="pt-BR"/>
        </w:rPr>
        <w:drawing>
          <wp:anchor distT="0" distB="4445" distL="0" distR="2540" simplePos="0" relativeHeight="3" behindDoc="0" locked="0" layoutInCell="1" allowOverlap="1" wp14:anchorId="52375CFC" wp14:editId="30F70CAF">
            <wp:simplePos x="0" y="0"/>
            <wp:positionH relativeFrom="column">
              <wp:posOffset>4681220</wp:posOffset>
            </wp:positionH>
            <wp:positionV relativeFrom="paragraph">
              <wp:posOffset>-476885</wp:posOffset>
            </wp:positionV>
            <wp:extent cx="1350010" cy="738505"/>
            <wp:effectExtent l="0" t="0" r="2540" b="4445"/>
            <wp:wrapSquare wrapText="largest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150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935" distR="114935" simplePos="0" relativeHeight="2" behindDoc="0" locked="0" layoutInCell="1" allowOverlap="1" wp14:anchorId="3EC92425" wp14:editId="457C723D">
            <wp:simplePos x="0" y="0"/>
            <wp:positionH relativeFrom="column">
              <wp:posOffset>-290195</wp:posOffset>
            </wp:positionH>
            <wp:positionV relativeFrom="paragraph">
              <wp:posOffset>-400050</wp:posOffset>
            </wp:positionV>
            <wp:extent cx="1481455" cy="656590"/>
            <wp:effectExtent l="0" t="0" r="4445" b="0"/>
            <wp:wrapSquare wrapText="largest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5AAC" w:rsidRPr="00CD6FE6" w:rsidRDefault="00C46C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AN</w:t>
      </w:r>
      <w:r w:rsidR="004872E7" w:rsidRPr="00CD6FE6">
        <w:rPr>
          <w:rFonts w:ascii="Arial" w:hAnsi="Arial" w:cs="Arial"/>
          <w:b/>
          <w:sz w:val="24"/>
          <w:szCs w:val="24"/>
          <w:u w:val="single"/>
        </w:rPr>
        <w:t>EXO I</w:t>
      </w:r>
    </w:p>
    <w:p w:rsidR="00505AAC" w:rsidRDefault="00505A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05AAC" w:rsidRDefault="004872E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Formulário de Inscrição de Propostas para </w:t>
      </w:r>
      <w:r>
        <w:rPr>
          <w:rFonts w:ascii="Arial" w:hAnsi="Arial" w:cs="Arial"/>
          <w:color w:val="000000"/>
          <w:sz w:val="24"/>
          <w:szCs w:val="24"/>
        </w:rPr>
        <w:t xml:space="preserve">minicursos no XI Simpósio de Ciência, Inovação &amp; Tecnologia do campus Rio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Pomba</w:t>
      </w:r>
      <w:proofErr w:type="gramEnd"/>
    </w:p>
    <w:tbl>
      <w:tblPr>
        <w:tblStyle w:val="Tabelacomgrade"/>
        <w:tblW w:w="9147" w:type="dxa"/>
        <w:tblLook w:val="04A0" w:firstRow="1" w:lastRow="0" w:firstColumn="1" w:lastColumn="0" w:noHBand="0" w:noVBand="1"/>
      </w:tblPr>
      <w:tblGrid>
        <w:gridCol w:w="9147"/>
      </w:tblGrid>
      <w:tr w:rsidR="00505AAC">
        <w:tc>
          <w:tcPr>
            <w:tcW w:w="9147" w:type="dxa"/>
            <w:shd w:val="clear" w:color="auto" w:fill="auto"/>
          </w:tcPr>
          <w:p w:rsidR="00505AAC" w:rsidRDefault="004872E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Titulo da Proposta:</w:t>
            </w:r>
          </w:p>
          <w:p w:rsidR="00505AAC" w:rsidRDefault="00505AA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05AAC">
        <w:tc>
          <w:tcPr>
            <w:tcW w:w="9147" w:type="dxa"/>
            <w:shd w:val="clear" w:color="auto" w:fill="auto"/>
          </w:tcPr>
          <w:p w:rsidR="00505AAC" w:rsidRDefault="004872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Identificação do(s) Proponente(s)</w:t>
            </w:r>
          </w:p>
          <w:p w:rsidR="00505AAC" w:rsidRDefault="00505AA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05AAC" w:rsidRDefault="004872E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Nome(s):</w:t>
            </w:r>
          </w:p>
          <w:p w:rsidR="00505AAC" w:rsidRDefault="00505AA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05AAC" w:rsidRDefault="004872E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Telefone(s):</w:t>
            </w:r>
          </w:p>
          <w:p w:rsidR="00505AAC" w:rsidRDefault="00505AA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05AAC" w:rsidRDefault="004872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  <w:p w:rsidR="00505AAC" w:rsidRDefault="00505AA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05AAC" w:rsidRDefault="004872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Campus de lotação/Instituição/empresa:</w:t>
            </w:r>
          </w:p>
        </w:tc>
        <w:bookmarkStart w:id="0" w:name="_GoBack"/>
        <w:bookmarkEnd w:id="0"/>
      </w:tr>
      <w:tr w:rsidR="00505AAC">
        <w:tc>
          <w:tcPr>
            <w:tcW w:w="9147" w:type="dxa"/>
            <w:shd w:val="clear" w:color="auto" w:fill="auto"/>
          </w:tcPr>
          <w:p w:rsidR="00505AAC" w:rsidRDefault="004872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Caracterização da Proposta</w:t>
            </w:r>
          </w:p>
          <w:p w:rsidR="00505AAC" w:rsidRDefault="00505AA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05AAC">
        <w:tc>
          <w:tcPr>
            <w:tcW w:w="9147" w:type="dxa"/>
            <w:shd w:val="clear" w:color="auto" w:fill="auto"/>
          </w:tcPr>
          <w:p w:rsidR="00505AAC" w:rsidRDefault="004872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do conhecimento conforme ANEXO III do Regulamento do XI Simpósio de Ciência, Inovação &amp; Tecnologia do IF Sudeste MG campus Rio Pomba:</w:t>
            </w:r>
          </w:p>
          <w:p w:rsidR="00505AAC" w:rsidRDefault="004872E7">
            <w:pPr>
              <w:widowControl w:val="0"/>
              <w:suppressAutoHyphens/>
              <w:spacing w:after="0" w:line="240" w:lineRule="auto"/>
              <w:ind w:left="720"/>
              <w:jc w:val="both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  <w:bCs/>
              </w:rPr>
              <w:t>Agronomia, Agricultura e Ambiente</w:t>
            </w:r>
          </w:p>
          <w:p w:rsidR="00505AAC" w:rsidRDefault="004872E7">
            <w:pPr>
              <w:widowControl w:val="0"/>
              <w:suppressAutoHyphens/>
              <w:spacing w:after="0" w:line="240" w:lineRule="auto"/>
              <w:ind w:left="720"/>
              <w:jc w:val="both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  <w:bCs/>
              </w:rPr>
              <w:t>Artes</w:t>
            </w:r>
          </w:p>
          <w:p w:rsidR="00505AAC" w:rsidRDefault="004872E7">
            <w:pPr>
              <w:widowControl w:val="0"/>
              <w:suppressAutoHyphens/>
              <w:spacing w:after="0" w:line="240" w:lineRule="auto"/>
              <w:ind w:left="720"/>
              <w:jc w:val="both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  <w:bCs/>
              </w:rPr>
              <w:t>Ciência da Computação</w:t>
            </w:r>
          </w:p>
          <w:p w:rsidR="00505AAC" w:rsidRDefault="004872E7">
            <w:pPr>
              <w:widowControl w:val="0"/>
              <w:suppressAutoHyphens/>
              <w:spacing w:after="0" w:line="240" w:lineRule="auto"/>
              <w:ind w:left="720"/>
              <w:jc w:val="both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  <w:bCs/>
              </w:rPr>
              <w:t>Ciência e Tecnologia de Alimentos</w:t>
            </w:r>
          </w:p>
          <w:p w:rsidR="00505AAC" w:rsidRDefault="004872E7">
            <w:pPr>
              <w:widowControl w:val="0"/>
              <w:suppressAutoHyphens/>
              <w:spacing w:after="0" w:line="240" w:lineRule="auto"/>
              <w:ind w:left="720"/>
              <w:jc w:val="both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  <w:bCs/>
              </w:rPr>
              <w:t>Ciências Biológicas e Biotecnologia</w:t>
            </w:r>
          </w:p>
          <w:p w:rsidR="00505AAC" w:rsidRDefault="004872E7">
            <w:pPr>
              <w:widowControl w:val="0"/>
              <w:suppressAutoHyphens/>
              <w:spacing w:after="0" w:line="240" w:lineRule="auto"/>
              <w:ind w:left="720"/>
              <w:jc w:val="both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  <w:bCs/>
              </w:rPr>
              <w:t>Ciências da Saúde</w:t>
            </w:r>
          </w:p>
          <w:p w:rsidR="00505AAC" w:rsidRDefault="004872E7">
            <w:pPr>
              <w:widowControl w:val="0"/>
              <w:suppressAutoHyphens/>
              <w:spacing w:after="0" w:line="240" w:lineRule="auto"/>
              <w:ind w:left="720"/>
              <w:jc w:val="both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  <w:bCs/>
              </w:rPr>
              <w:t>Ciências Gerenciais</w:t>
            </w:r>
          </w:p>
          <w:p w:rsidR="00505AAC" w:rsidRDefault="004872E7">
            <w:pPr>
              <w:widowControl w:val="0"/>
              <w:suppressAutoHyphens/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</w:rPr>
              <w:t xml:space="preserve">Ciências Sociais, Humanas, Linguística e Letras </w:t>
            </w:r>
          </w:p>
          <w:p w:rsidR="00505AAC" w:rsidRDefault="004872E7">
            <w:pPr>
              <w:widowControl w:val="0"/>
              <w:suppressAutoHyphens/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</w:rPr>
              <w:t>Educação</w:t>
            </w:r>
          </w:p>
          <w:p w:rsidR="00505AAC" w:rsidRDefault="004872E7">
            <w:pPr>
              <w:widowControl w:val="0"/>
              <w:suppressAutoHyphens/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</w:rPr>
              <w:t>Engenharias</w:t>
            </w:r>
          </w:p>
          <w:p w:rsidR="00505AAC" w:rsidRDefault="004872E7">
            <w:pPr>
              <w:widowControl w:val="0"/>
              <w:suppressAutoHyphens/>
              <w:spacing w:after="0" w:line="240" w:lineRule="auto"/>
              <w:ind w:left="720"/>
              <w:jc w:val="both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  <w:bCs/>
              </w:rPr>
              <w:t>Matemática, Física e Estatística</w:t>
            </w:r>
          </w:p>
          <w:p w:rsidR="00505AAC" w:rsidRDefault="004872E7">
            <w:pPr>
              <w:widowControl w:val="0"/>
              <w:suppressAutoHyphens/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</w:rPr>
              <w:t>Química</w:t>
            </w:r>
          </w:p>
          <w:p w:rsidR="00505AAC" w:rsidRDefault="004872E7">
            <w:pPr>
              <w:widowControl w:val="0"/>
              <w:suppressAutoHyphens/>
              <w:spacing w:after="0" w:line="240" w:lineRule="auto"/>
              <w:ind w:left="720"/>
              <w:jc w:val="both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  <w:bCs/>
              </w:rPr>
              <w:t>Zootecnia</w:t>
            </w:r>
          </w:p>
          <w:p w:rsidR="00505AAC" w:rsidRDefault="004872E7">
            <w:pPr>
              <w:widowControl w:val="0"/>
              <w:suppressAutoHyphens/>
              <w:spacing w:after="0" w:line="240" w:lineRule="auto"/>
              <w:ind w:left="72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Poderão ser selecionadas mais de uma área, caso seja pertinente.</w:t>
            </w:r>
          </w:p>
        </w:tc>
      </w:tr>
      <w:tr w:rsidR="00505AAC">
        <w:tc>
          <w:tcPr>
            <w:tcW w:w="9147" w:type="dxa"/>
            <w:shd w:val="clear" w:color="auto" w:fill="auto"/>
          </w:tcPr>
          <w:p w:rsidR="00505AAC" w:rsidRDefault="004872E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Dia para oferta:                       Carga Horária: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) 1h 30 min.   (  ) 3 h                                    </w:t>
            </w:r>
          </w:p>
        </w:tc>
      </w:tr>
      <w:tr w:rsidR="00505AAC">
        <w:tc>
          <w:tcPr>
            <w:tcW w:w="9147" w:type="dxa"/>
            <w:shd w:val="clear" w:color="auto" w:fill="auto"/>
          </w:tcPr>
          <w:p w:rsidR="00505AAC" w:rsidRDefault="004872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 de vagas (Máx. 40 vagas):</w:t>
            </w:r>
          </w:p>
        </w:tc>
      </w:tr>
      <w:tr w:rsidR="00505AAC">
        <w:tc>
          <w:tcPr>
            <w:tcW w:w="9147" w:type="dxa"/>
            <w:shd w:val="clear" w:color="auto" w:fill="auto"/>
          </w:tcPr>
          <w:p w:rsidR="00505AAC" w:rsidRDefault="004872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Publico Alvo:</w:t>
            </w:r>
          </w:p>
        </w:tc>
      </w:tr>
      <w:tr w:rsidR="00505AAC">
        <w:tc>
          <w:tcPr>
            <w:tcW w:w="9147" w:type="dxa"/>
            <w:shd w:val="clear" w:color="auto" w:fill="auto"/>
          </w:tcPr>
          <w:p w:rsidR="00505AAC" w:rsidRDefault="004872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Objetivo (até 100 palavras):</w:t>
            </w:r>
          </w:p>
          <w:p w:rsidR="00505AAC" w:rsidRDefault="00505AA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AAC">
        <w:tc>
          <w:tcPr>
            <w:tcW w:w="9147" w:type="dxa"/>
            <w:shd w:val="clear" w:color="auto" w:fill="auto"/>
          </w:tcPr>
          <w:p w:rsidR="00587967" w:rsidRDefault="004872E7" w:rsidP="005879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Justificativa:</w:t>
            </w:r>
          </w:p>
          <w:p w:rsidR="00505AAC" w:rsidRDefault="004872E7" w:rsidP="005879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(pontuação: máx. 10 pontos)</w:t>
            </w:r>
          </w:p>
        </w:tc>
      </w:tr>
      <w:tr w:rsidR="00505AAC">
        <w:tc>
          <w:tcPr>
            <w:tcW w:w="9147" w:type="dxa"/>
            <w:shd w:val="clear" w:color="auto" w:fill="auto"/>
          </w:tcPr>
          <w:p w:rsidR="00505AAC" w:rsidRDefault="004872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 materiais necessários:</w:t>
            </w:r>
          </w:p>
          <w:p w:rsidR="00505AAC" w:rsidRDefault="004872E7" w:rsidP="005879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(pontuação: máx. 20 pontos)</w:t>
            </w:r>
          </w:p>
        </w:tc>
      </w:tr>
      <w:tr w:rsidR="00505AAC">
        <w:tc>
          <w:tcPr>
            <w:tcW w:w="9147" w:type="dxa"/>
            <w:shd w:val="clear" w:color="auto" w:fill="auto"/>
          </w:tcPr>
          <w:p w:rsidR="00505AAC" w:rsidRDefault="004872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Infraestrutura necessária:</w:t>
            </w:r>
          </w:p>
          <w:p w:rsidR="00505AAC" w:rsidRDefault="004872E7" w:rsidP="005879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(pontuação: máx. 10 pontos)</w:t>
            </w:r>
          </w:p>
        </w:tc>
      </w:tr>
      <w:tr w:rsidR="00505AAC">
        <w:tc>
          <w:tcPr>
            <w:tcW w:w="9147" w:type="dxa"/>
            <w:shd w:val="clear" w:color="auto" w:fill="auto"/>
          </w:tcPr>
          <w:p w:rsidR="00505AAC" w:rsidRDefault="004872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Metodologia:</w:t>
            </w:r>
          </w:p>
          <w:p w:rsidR="00505AAC" w:rsidRDefault="004872E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(pontuação: máx. 10 pontos)</w:t>
            </w:r>
          </w:p>
        </w:tc>
      </w:tr>
    </w:tbl>
    <w:p w:rsidR="00505AAC" w:rsidRDefault="00505AAC">
      <w:pPr>
        <w:spacing w:after="0" w:line="240" w:lineRule="auto"/>
        <w:jc w:val="both"/>
      </w:pPr>
    </w:p>
    <w:sectPr w:rsidR="00505AAC" w:rsidSect="004872E7">
      <w:pgSz w:w="11906" w:h="16838"/>
      <w:pgMar w:top="1417" w:right="1558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5646"/>
    <w:multiLevelType w:val="multilevel"/>
    <w:tmpl w:val="11E863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">
    <w:nsid w:val="66324E6F"/>
    <w:multiLevelType w:val="multilevel"/>
    <w:tmpl w:val="7D4C3F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AC"/>
    <w:rsid w:val="00047A9C"/>
    <w:rsid w:val="0019159E"/>
    <w:rsid w:val="004872E7"/>
    <w:rsid w:val="00505AAC"/>
    <w:rsid w:val="00587967"/>
    <w:rsid w:val="00C46C23"/>
    <w:rsid w:val="00CD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C31AD0"/>
    <w:rPr>
      <w:color w:val="0000FF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1E0CDA"/>
    <w:pPr>
      <w:ind w:left="720"/>
      <w:contextualSpacing/>
    </w:pPr>
  </w:style>
  <w:style w:type="table" w:styleId="Tabelacomgrade">
    <w:name w:val="Table Grid"/>
    <w:basedOn w:val="Tabelanormal"/>
    <w:uiPriority w:val="59"/>
    <w:rsid w:val="00E74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7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9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C31AD0"/>
    <w:rPr>
      <w:color w:val="0000FF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1E0CDA"/>
    <w:pPr>
      <w:ind w:left="720"/>
      <w:contextualSpacing/>
    </w:pPr>
  </w:style>
  <w:style w:type="table" w:styleId="Tabelacomgrade">
    <w:name w:val="Table Grid"/>
    <w:basedOn w:val="Tabelanormal"/>
    <w:uiPriority w:val="59"/>
    <w:rsid w:val="00E74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7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9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2019-07-16T18:36:00Z</cp:lastPrinted>
  <dcterms:created xsi:type="dcterms:W3CDTF">2019-07-16T18:37:00Z</dcterms:created>
  <dcterms:modified xsi:type="dcterms:W3CDTF">2019-07-16T18:37:00Z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